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5BE3" w14:textId="77777777" w:rsidR="00ED523B" w:rsidRPr="009B71FB" w:rsidRDefault="00ED523B" w:rsidP="009B71FB">
      <w:pPr>
        <w:pStyle w:val="Tekstkomentarza"/>
        <w:jc w:val="center"/>
        <w:rPr>
          <w:rFonts w:asciiTheme="majorHAnsi" w:hAnsiTheme="majorHAnsi"/>
          <w:color w:val="0000A0" w:themeColor="text2"/>
          <w:sz w:val="28"/>
          <w:szCs w:val="28"/>
          <w:lang w:val="pl-PL"/>
        </w:rPr>
      </w:pPr>
      <w:r w:rsidRPr="009B71FB">
        <w:rPr>
          <w:rFonts w:asciiTheme="majorHAnsi" w:hAnsiTheme="majorHAnsi"/>
          <w:color w:val="0000A0" w:themeColor="text2"/>
          <w:sz w:val="28"/>
          <w:szCs w:val="28"/>
          <w:lang w:val="pl-PL"/>
        </w:rPr>
        <w:t>Niech każdy dzień będzie świętem zwierząt!</w:t>
      </w:r>
    </w:p>
    <w:p w14:paraId="28A680D0" w14:textId="420B6E14" w:rsidR="00B365F2" w:rsidRPr="00ED523B" w:rsidRDefault="00ED523B" w:rsidP="009B71F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sz w:val="28"/>
          <w:szCs w:val="28"/>
          <w:lang w:val="pl-PL" w:eastAsia="pl-PL"/>
        </w:rPr>
      </w:pPr>
      <w:r w:rsidRPr="00ED523B">
        <w:rPr>
          <w:b/>
          <w:bCs/>
          <w:lang w:val="pl-PL"/>
        </w:rPr>
        <w:t>Zwierzęta</w:t>
      </w:r>
      <w:r w:rsidR="00E53A87">
        <w:rPr>
          <w:b/>
          <w:bCs/>
          <w:lang w:val="pl-PL"/>
        </w:rPr>
        <w:t xml:space="preserve"> domowe</w:t>
      </w:r>
      <w:r w:rsidRPr="00ED523B">
        <w:rPr>
          <w:b/>
          <w:bCs/>
          <w:lang w:val="pl-PL"/>
        </w:rPr>
        <w:t>, z którymi dzielimy nasze życie, odwdzięczają się nam bezgraniczną miłością i oddaniem. Dzięki nim</w:t>
      </w:r>
      <w:r w:rsidR="009B71FB">
        <w:rPr>
          <w:b/>
          <w:bCs/>
          <w:lang w:val="pl-PL"/>
        </w:rPr>
        <w:t xml:space="preserve">  </w:t>
      </w:r>
      <w:r w:rsidRPr="00ED523B">
        <w:rPr>
          <w:b/>
          <w:bCs/>
          <w:lang w:val="pl-PL"/>
        </w:rPr>
        <w:t>- jak wskazują badania</w:t>
      </w:r>
      <w:r w:rsidR="009B71FB">
        <w:rPr>
          <w:b/>
          <w:bCs/>
          <w:lang w:val="pl-PL"/>
        </w:rPr>
        <w:t xml:space="preserve"> </w:t>
      </w:r>
      <w:r w:rsidRPr="00ED523B">
        <w:rPr>
          <w:b/>
          <w:bCs/>
          <w:lang w:val="pl-PL"/>
        </w:rPr>
        <w:t>- jesteśmy zdrowsi i szczęśliwsi. Światowy Dzień Zwierząt, który przypada 4 października, to dla opiekunów psów i kotów kolejna okazja, by podziękować swoim pupilom za radość, którą wnoszą do ich życia. Pamiętajmy także o tych zwierzętach, które wciąż czekają na kochające domy.</w:t>
      </w:r>
    </w:p>
    <w:p w14:paraId="430740B9" w14:textId="0E15E3F8" w:rsidR="00ED523B" w:rsidRPr="00A775D5" w:rsidRDefault="00ED523B" w:rsidP="009B71FB">
      <w:pPr>
        <w:pStyle w:val="Tekstkomentarza"/>
        <w:jc w:val="both"/>
        <w:rPr>
          <w:lang w:val="pl-PL"/>
        </w:rPr>
      </w:pPr>
      <w:r>
        <w:rPr>
          <w:lang w:val="pl-PL"/>
        </w:rPr>
        <w:t>Opiekunom psów i kotów nie trzeba tłumaczyć, jak wiele dobra zwierzęta wnoszą do ludzkiego życia. W końcu doświadczają tego każdego dnia! Co ciekawe, to co otrzymujemy od naszych ulubieńców, potwierdzają również naukowcy. Istnieją setki badań, które opisują korzyści, jakich doświadczamy dzięki obecności zwierząt w</w:t>
      </w:r>
      <w:r w:rsidR="006576A8">
        <w:rPr>
          <w:lang w:val="pl-PL"/>
        </w:rPr>
        <w:t> </w:t>
      </w:r>
      <w:r>
        <w:rPr>
          <w:lang w:val="pl-PL"/>
        </w:rPr>
        <w:t>naszych domach. Lepsze samopoczucie, łatwiejsze radzenie sobie ze stresem, większa pewność siebie, mniejsze prawdopodobieństwo nadwagi i otyłości, sprawny układ krążenia, czy mniejsza szansa na alergię to tylko część tego, co dają nam nas</w:t>
      </w:r>
      <w:r w:rsidR="006576A8">
        <w:rPr>
          <w:lang w:val="pl-PL"/>
        </w:rPr>
        <w:t>i</w:t>
      </w:r>
      <w:r>
        <w:rPr>
          <w:lang w:val="pl-PL"/>
        </w:rPr>
        <w:t xml:space="preserve"> pupile. Dlatego warto odwdzięczać się im każdego dnia</w:t>
      </w:r>
      <w:r w:rsidR="003537DE">
        <w:rPr>
          <w:lang w:val="pl-PL"/>
        </w:rPr>
        <w:t xml:space="preserve"> </w:t>
      </w:r>
      <w:r>
        <w:rPr>
          <w:lang w:val="pl-PL"/>
        </w:rPr>
        <w:t>- nie tylko od święta</w:t>
      </w:r>
      <w:r w:rsidR="003537DE">
        <w:rPr>
          <w:lang w:val="pl-PL"/>
        </w:rPr>
        <w:t xml:space="preserve"> </w:t>
      </w:r>
      <w:r>
        <w:rPr>
          <w:lang w:val="pl-PL"/>
        </w:rPr>
        <w:t>-  troską i miłością. Jednak nie wszystkie czworonogi mogą cieszyć się bezpiecznym domem i kochającym opiekunem. Wciąż wiele psów i kotów przebywa w schroniskach dla bezdomnych zwierząt.</w:t>
      </w:r>
    </w:p>
    <w:p w14:paraId="267B32F3" w14:textId="7EDBDFBC" w:rsidR="008536B0" w:rsidRDefault="00ED523B" w:rsidP="009B71F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4 października, Świat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>o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wy </w:t>
      </w:r>
      <w:r w:rsidR="008536B0">
        <w:rPr>
          <w:rFonts w:eastAsia="Times New Roman" w:cs="Times New Roman"/>
          <w:sz w:val="20"/>
          <w:szCs w:val="20"/>
          <w:lang w:val="pl-PL" w:eastAsia="pl-PL"/>
        </w:rPr>
        <w:t>D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zień </w:t>
      </w:r>
      <w:r w:rsidR="008536B0">
        <w:rPr>
          <w:rFonts w:eastAsia="Times New Roman" w:cs="Times New Roman"/>
          <w:sz w:val="20"/>
          <w:szCs w:val="20"/>
          <w:lang w:val="pl-PL" w:eastAsia="pl-PL"/>
        </w:rPr>
        <w:t>Z</w:t>
      </w:r>
      <w:r>
        <w:rPr>
          <w:rFonts w:eastAsia="Times New Roman" w:cs="Times New Roman"/>
          <w:sz w:val="20"/>
          <w:szCs w:val="20"/>
          <w:lang w:val="pl-PL" w:eastAsia="pl-PL"/>
        </w:rPr>
        <w:t>wierząt może być okazją do zastanowienia się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>, jak pomóc tym czwor</w:t>
      </w:r>
      <w:r w:rsidR="008536B0">
        <w:rPr>
          <w:rFonts w:eastAsia="Times New Roman" w:cs="Times New Roman"/>
          <w:sz w:val="20"/>
          <w:szCs w:val="20"/>
          <w:lang w:val="pl-PL" w:eastAsia="pl-PL"/>
        </w:rPr>
        <w:t>o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>nogom</w:t>
      </w:r>
      <w:r w:rsidR="003537DE">
        <w:rPr>
          <w:rFonts w:eastAsia="Times New Roman" w:cs="Times New Roman"/>
          <w:sz w:val="20"/>
          <w:szCs w:val="20"/>
          <w:lang w:val="pl-PL" w:eastAsia="pl-PL"/>
        </w:rPr>
        <w:t>,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 xml:space="preserve"> jakie inicjatywy podejmują duże organiza</w:t>
      </w:r>
      <w:r w:rsidR="008536B0">
        <w:rPr>
          <w:rFonts w:eastAsia="Times New Roman" w:cs="Times New Roman"/>
          <w:sz w:val="20"/>
          <w:szCs w:val="20"/>
          <w:lang w:val="pl-PL" w:eastAsia="pl-PL"/>
        </w:rPr>
        <w:t>c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>je i w jaki sposób może je wesprzeć każdy z nas</w:t>
      </w:r>
      <w:r w:rsidR="00F036CA">
        <w:rPr>
          <w:rFonts w:eastAsia="Times New Roman" w:cs="Times New Roman"/>
          <w:sz w:val="20"/>
          <w:szCs w:val="20"/>
          <w:lang w:val="pl-PL" w:eastAsia="pl-PL"/>
        </w:rPr>
        <w:t xml:space="preserve">. </w:t>
      </w:r>
      <w:r w:rsidR="00F53C73">
        <w:rPr>
          <w:rFonts w:eastAsia="Times New Roman" w:cs="Times New Roman"/>
          <w:sz w:val="20"/>
          <w:szCs w:val="20"/>
          <w:lang w:val="pl-PL" w:eastAsia="pl-PL"/>
        </w:rPr>
        <w:t xml:space="preserve">Tworzenie lepszego świata dla zwierząt jest nadrzędnym celem Mars Polska, dlatego poprzez liczne inicjatywy edukacyjne firma dzieli się swoją wiedzą o zdrowym żywieniu i odpowiedzialnej opiece nad zwierzętami. </w:t>
      </w:r>
      <w:r w:rsidR="00F036CA">
        <w:rPr>
          <w:rFonts w:eastAsia="Times New Roman" w:cs="Times New Roman"/>
          <w:sz w:val="20"/>
          <w:szCs w:val="20"/>
          <w:lang w:val="pl-PL" w:eastAsia="pl-PL"/>
        </w:rPr>
        <w:t>Ta misja łączy Mars z</w:t>
      </w:r>
      <w:r w:rsidR="006576A8">
        <w:rPr>
          <w:rFonts w:eastAsia="Times New Roman" w:cs="Times New Roman"/>
          <w:sz w:val="20"/>
          <w:szCs w:val="20"/>
          <w:lang w:val="pl-PL" w:eastAsia="pl-PL"/>
        </w:rPr>
        <w:t> </w:t>
      </w:r>
      <w:r w:rsidR="00F036CA">
        <w:rPr>
          <w:rFonts w:eastAsia="Times New Roman" w:cs="Times New Roman"/>
          <w:sz w:val="20"/>
          <w:szCs w:val="20"/>
          <w:lang w:val="pl-PL" w:eastAsia="pl-PL"/>
        </w:rPr>
        <w:t>działaniami Towarzystwa Opieki nad Zwierzętami w Polsce, które każdego dnia stoi na straży bezpieczeństwa i dobrostanu bezdomnych psów i kotów, stara się znaleźć im ciepłe i troskliwe rodziny oraz edukuj</w:t>
      </w:r>
      <w:r w:rsidR="008536B0">
        <w:rPr>
          <w:rFonts w:eastAsia="Times New Roman" w:cs="Times New Roman"/>
          <w:sz w:val="20"/>
          <w:szCs w:val="20"/>
          <w:lang w:val="pl-PL" w:eastAsia="pl-PL"/>
        </w:rPr>
        <w:t>e</w:t>
      </w:r>
      <w:r w:rsidR="00F036CA">
        <w:rPr>
          <w:rFonts w:eastAsia="Times New Roman" w:cs="Times New Roman"/>
          <w:sz w:val="20"/>
          <w:szCs w:val="20"/>
          <w:lang w:val="pl-PL" w:eastAsia="pl-PL"/>
        </w:rPr>
        <w:t xml:space="preserve"> przyszłych opiekunów. W ramach współpracy Mars przekazuje corocznie ok. 300 ton kompletnego i zbilansowanego jedzenia dla zwierząt potrzebującym czworonogom oraz zachęca swoich współpracowników do wolontariatu w</w:t>
      </w:r>
      <w:r w:rsidR="006576A8">
        <w:rPr>
          <w:rFonts w:eastAsia="Times New Roman" w:cs="Times New Roman"/>
          <w:sz w:val="20"/>
          <w:szCs w:val="20"/>
          <w:lang w:val="pl-PL" w:eastAsia="pl-PL"/>
        </w:rPr>
        <w:t> </w:t>
      </w:r>
      <w:r w:rsidR="00F036CA">
        <w:rPr>
          <w:rFonts w:eastAsia="Times New Roman" w:cs="Times New Roman"/>
          <w:sz w:val="20"/>
          <w:szCs w:val="20"/>
          <w:lang w:val="pl-PL" w:eastAsia="pl-PL"/>
        </w:rPr>
        <w:t xml:space="preserve">schroniskach oraz innych inicjatyw mających na celu wsparcie adopcji psów i kotów. </w:t>
      </w:r>
    </w:p>
    <w:p w14:paraId="5B0CE047" w14:textId="3D9B3D92" w:rsidR="00F53C73" w:rsidRDefault="008536B0" w:rsidP="009B71F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 xml:space="preserve">Od lat, razem z Fundacją Dr Clown, prowadzone są także zajęcia z </w:t>
      </w:r>
      <w:proofErr w:type="spellStart"/>
      <w:r>
        <w:rPr>
          <w:rFonts w:eastAsia="Times New Roman" w:cs="Times New Roman"/>
          <w:sz w:val="20"/>
          <w:szCs w:val="20"/>
          <w:lang w:val="pl-PL" w:eastAsia="pl-PL"/>
        </w:rPr>
        <w:t>dogoterapii</w:t>
      </w:r>
      <w:proofErr w:type="spellEnd"/>
      <w:r>
        <w:rPr>
          <w:rFonts w:eastAsia="Times New Roman" w:cs="Times New Roman"/>
          <w:sz w:val="20"/>
          <w:szCs w:val="20"/>
          <w:lang w:val="pl-PL" w:eastAsia="pl-PL"/>
        </w:rPr>
        <w:t xml:space="preserve">, w których wzięło udział </w:t>
      </w:r>
      <w:r w:rsidR="004176C1">
        <w:rPr>
          <w:rFonts w:eastAsia="Times New Roman" w:cs="Times New Roman"/>
          <w:sz w:val="20"/>
          <w:szCs w:val="20"/>
          <w:lang w:val="pl-PL" w:eastAsia="pl-PL"/>
        </w:rPr>
        <w:t>blisko 5 tysięcy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dzieci z </w:t>
      </w:r>
      <w:r w:rsidR="004176C1">
        <w:rPr>
          <w:rFonts w:eastAsia="Times New Roman" w:cs="Times New Roman"/>
          <w:sz w:val="20"/>
          <w:szCs w:val="20"/>
          <w:lang w:val="pl-PL" w:eastAsia="pl-PL"/>
        </w:rPr>
        <w:t>20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polskich szpitali</w:t>
      </w:r>
      <w:r w:rsidR="004176C1">
        <w:rPr>
          <w:rFonts w:eastAsia="Times New Roman" w:cs="Times New Roman"/>
          <w:sz w:val="20"/>
          <w:szCs w:val="20"/>
          <w:lang w:val="pl-PL" w:eastAsia="pl-PL"/>
        </w:rPr>
        <w:t xml:space="preserve"> i </w:t>
      </w:r>
      <w:r w:rsidR="004176C1" w:rsidRPr="004176C1">
        <w:rPr>
          <w:rFonts w:eastAsia="Times New Roman" w:cs="Times New Roman"/>
          <w:sz w:val="20"/>
          <w:szCs w:val="20"/>
          <w:lang w:val="pl-PL" w:eastAsia="pl-PL"/>
        </w:rPr>
        <w:t>ośrod</w:t>
      </w:r>
      <w:r w:rsidR="004176C1">
        <w:rPr>
          <w:rFonts w:eastAsia="Times New Roman" w:cs="Times New Roman"/>
          <w:sz w:val="20"/>
          <w:szCs w:val="20"/>
          <w:lang w:val="pl-PL" w:eastAsia="pl-PL"/>
        </w:rPr>
        <w:t xml:space="preserve">ków </w:t>
      </w:r>
      <w:r w:rsidR="004176C1" w:rsidRPr="004176C1">
        <w:rPr>
          <w:rFonts w:eastAsia="Times New Roman" w:cs="Times New Roman"/>
          <w:sz w:val="20"/>
          <w:szCs w:val="20"/>
          <w:lang w:val="pl-PL" w:eastAsia="pl-PL"/>
        </w:rPr>
        <w:t>terapeutycznych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. Dzięki temu programowi nie tylko dzieci mają szansę na skorzystanie z mocy merdającego ogona, który przywołuje uśmiech na ich twarzach, ale jak pokazują statystyki, zwiększa się także otwartość na obecność zwierząt w przestrzeni </w:t>
      </w:r>
      <w:proofErr w:type="spellStart"/>
      <w:r>
        <w:rPr>
          <w:rFonts w:eastAsia="Times New Roman" w:cs="Times New Roman"/>
          <w:sz w:val="20"/>
          <w:szCs w:val="20"/>
          <w:lang w:val="pl-PL" w:eastAsia="pl-PL"/>
        </w:rPr>
        <w:t>publiczej</w:t>
      </w:r>
      <w:proofErr w:type="spellEnd"/>
      <w:r>
        <w:rPr>
          <w:rFonts w:eastAsia="Times New Roman" w:cs="Times New Roman"/>
          <w:sz w:val="20"/>
          <w:szCs w:val="20"/>
          <w:lang w:val="pl-PL" w:eastAsia="pl-PL"/>
        </w:rPr>
        <w:t xml:space="preserve"> i świadomość roli, jaką odgrywają one w naszym życiu.</w:t>
      </w:r>
    </w:p>
    <w:p w14:paraId="4587CE04" w14:textId="4FC237D0" w:rsidR="00540F8F" w:rsidRPr="009B71FB" w:rsidRDefault="00540F8F" w:rsidP="009B71F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 w:rsidRPr="004176C1">
        <w:rPr>
          <w:i/>
          <w:iCs/>
          <w:sz w:val="20"/>
          <w:szCs w:val="20"/>
          <w:lang w:val="pl-PL"/>
        </w:rPr>
        <w:t xml:space="preserve">Chcemy tworzyć świat, w którym wszystkie zwierzęta są zdrowe, szczęśliwe i mile widziane. </w:t>
      </w:r>
      <w:r w:rsidRPr="006576A8">
        <w:rPr>
          <w:i/>
          <w:iCs/>
          <w:sz w:val="20"/>
          <w:szCs w:val="20"/>
          <w:lang w:val="pl-PL"/>
        </w:rPr>
        <w:t xml:space="preserve">Dlatego </w:t>
      </w:r>
      <w:r w:rsidR="001F3955" w:rsidRPr="006576A8">
        <w:rPr>
          <w:i/>
          <w:iCs/>
          <w:sz w:val="20"/>
          <w:szCs w:val="20"/>
          <w:lang w:val="pl-PL"/>
        </w:rPr>
        <w:t>pragniemy towarzyszyć opiekunom zwierząt każdego dnia</w:t>
      </w:r>
      <w:r w:rsidR="000B2C3A" w:rsidRPr="006576A8">
        <w:rPr>
          <w:i/>
          <w:iCs/>
          <w:sz w:val="20"/>
          <w:szCs w:val="20"/>
          <w:lang w:val="pl-PL"/>
        </w:rPr>
        <w:t xml:space="preserve"> </w:t>
      </w:r>
      <w:r w:rsidRPr="006576A8">
        <w:rPr>
          <w:i/>
          <w:iCs/>
          <w:sz w:val="20"/>
          <w:szCs w:val="20"/>
          <w:lang w:val="pl-PL"/>
        </w:rPr>
        <w:t xml:space="preserve">i pomagać im odpowiedzialnie troszczyć się o ich pupili. </w:t>
      </w:r>
      <w:r w:rsidRPr="004176C1">
        <w:rPr>
          <w:i/>
          <w:iCs/>
          <w:sz w:val="20"/>
          <w:szCs w:val="20"/>
          <w:lang w:val="pl-PL"/>
        </w:rPr>
        <w:t xml:space="preserve">Robimy to poprzez szereg inicjatyw jak np. program weterynaryjny </w:t>
      </w:r>
      <w:proofErr w:type="spellStart"/>
      <w:r w:rsidRPr="004176C1">
        <w:rPr>
          <w:i/>
          <w:iCs/>
          <w:sz w:val="20"/>
          <w:szCs w:val="20"/>
          <w:lang w:val="pl-PL"/>
        </w:rPr>
        <w:t>Pedigree</w:t>
      </w:r>
      <w:proofErr w:type="spellEnd"/>
      <w:r w:rsidR="001F3955" w:rsidRPr="004176C1">
        <w:rPr>
          <w:rFonts w:cs="Arial"/>
          <w:i/>
          <w:iCs/>
          <w:color w:val="212529"/>
          <w:sz w:val="20"/>
          <w:szCs w:val="20"/>
          <w:lang w:val="pl-PL"/>
        </w:rPr>
        <w:t xml:space="preserve"> Mocni w Zębach</w:t>
      </w:r>
      <w:r w:rsidR="000B2C3A" w:rsidRPr="004176C1">
        <w:rPr>
          <w:rFonts w:cs="Arial"/>
          <w:i/>
          <w:iCs/>
          <w:color w:val="212529"/>
          <w:sz w:val="20"/>
          <w:szCs w:val="20"/>
          <w:lang w:val="pl-PL"/>
        </w:rPr>
        <w:t xml:space="preserve"> czy </w:t>
      </w:r>
      <w:r w:rsidRPr="004176C1">
        <w:rPr>
          <w:rFonts w:cs="Arial"/>
          <w:i/>
          <w:iCs/>
          <w:color w:val="212529"/>
          <w:sz w:val="20"/>
          <w:szCs w:val="20"/>
          <w:lang w:val="pl-PL"/>
        </w:rPr>
        <w:t xml:space="preserve">akcja </w:t>
      </w:r>
      <w:r w:rsidRPr="009B71FB">
        <w:rPr>
          <w:rFonts w:cs="Arial"/>
          <w:i/>
          <w:iCs/>
          <w:color w:val="212529"/>
          <w:sz w:val="20"/>
          <w:szCs w:val="20"/>
          <w:lang w:val="pl-PL"/>
        </w:rPr>
        <w:t>Ruszaj</w:t>
      </w:r>
      <w:r w:rsidR="004176C1" w:rsidRPr="009B71FB">
        <w:rPr>
          <w:rFonts w:cs="Arial"/>
          <w:i/>
          <w:iCs/>
          <w:color w:val="212529"/>
          <w:sz w:val="20"/>
          <w:szCs w:val="20"/>
          <w:lang w:val="pl-PL"/>
        </w:rPr>
        <w:t>cie</w:t>
      </w:r>
      <w:r w:rsidRPr="004176C1">
        <w:rPr>
          <w:rFonts w:cs="Arial"/>
          <w:i/>
          <w:iCs/>
          <w:color w:val="212529"/>
          <w:sz w:val="20"/>
          <w:szCs w:val="20"/>
          <w:lang w:val="pl-PL"/>
        </w:rPr>
        <w:t xml:space="preserve"> po Zdrowie </w:t>
      </w:r>
      <w:r w:rsidR="001F3955" w:rsidRPr="004176C1">
        <w:rPr>
          <w:rFonts w:cs="Arial"/>
          <w:i/>
          <w:iCs/>
          <w:color w:val="212529"/>
          <w:sz w:val="20"/>
          <w:szCs w:val="20"/>
          <w:lang w:val="pl-PL"/>
        </w:rPr>
        <w:t>Perfect Fit</w:t>
      </w:r>
      <w:r w:rsidRPr="004176C1">
        <w:rPr>
          <w:rFonts w:cs="Arial"/>
          <w:i/>
          <w:iCs/>
          <w:color w:val="212529"/>
          <w:sz w:val="20"/>
          <w:szCs w:val="20"/>
          <w:lang w:val="pl-PL"/>
        </w:rPr>
        <w:t xml:space="preserve"> oraz eksperckie treści edukacyjne zawarte na stronach poszczególnych marek np. </w:t>
      </w:r>
      <w:r w:rsidR="009B71FB" w:rsidRPr="009B71FB">
        <w:rPr>
          <w:rFonts w:cs="Arial"/>
          <w:i/>
          <w:iCs/>
          <w:color w:val="212529"/>
          <w:sz w:val="20"/>
          <w:szCs w:val="20"/>
          <w:lang w:val="pl-PL"/>
        </w:rPr>
        <w:t xml:space="preserve">Koci Instytut Technologiczny i Akademia Kociąt </w:t>
      </w:r>
      <w:proofErr w:type="spellStart"/>
      <w:r w:rsidRPr="009B71FB">
        <w:rPr>
          <w:rFonts w:cs="Arial"/>
          <w:i/>
          <w:iCs/>
          <w:color w:val="212529"/>
          <w:sz w:val="20"/>
          <w:szCs w:val="20"/>
          <w:lang w:val="pl-PL"/>
        </w:rPr>
        <w:t>Whiskas</w:t>
      </w:r>
      <w:proofErr w:type="spellEnd"/>
      <w:r w:rsidRPr="009B71FB">
        <w:rPr>
          <w:rFonts w:cs="Arial"/>
          <w:i/>
          <w:iCs/>
          <w:color w:val="212529"/>
          <w:sz w:val="20"/>
          <w:szCs w:val="20"/>
          <w:lang w:val="pl-PL"/>
        </w:rPr>
        <w:t xml:space="preserve">. </w:t>
      </w:r>
      <w:r w:rsidRPr="00540F8F">
        <w:rPr>
          <w:rFonts w:cs="Arial"/>
          <w:i/>
          <w:iCs/>
          <w:color w:val="212529"/>
          <w:sz w:val="20"/>
          <w:szCs w:val="20"/>
          <w:lang w:val="pl-PL"/>
        </w:rPr>
        <w:t xml:space="preserve">Co </w:t>
      </w:r>
      <w:r w:rsidRPr="009B71FB">
        <w:rPr>
          <w:rFonts w:eastAsia="Times New Roman" w:cs="Times New Roman"/>
          <w:i/>
          <w:iCs/>
          <w:sz w:val="20"/>
          <w:szCs w:val="20"/>
          <w:lang w:val="pl-PL" w:eastAsia="pl-PL"/>
        </w:rPr>
        <w:t>więcej, do tworzenia lepszego świata dla zwierząt zaprasza</w:t>
      </w:r>
      <w:r w:rsidR="00BE075F">
        <w:rPr>
          <w:rFonts w:eastAsia="Times New Roman" w:cs="Times New Roman"/>
          <w:i/>
          <w:iCs/>
          <w:sz w:val="20"/>
          <w:szCs w:val="20"/>
          <w:lang w:val="pl-PL" w:eastAsia="pl-PL"/>
        </w:rPr>
        <w:t>my</w:t>
      </w:r>
      <w:r w:rsidRPr="009B71FB">
        <w:rPr>
          <w:rFonts w:eastAsia="Times New Roman" w:cs="Times New Roman"/>
          <w:i/>
          <w:iCs/>
          <w:sz w:val="20"/>
          <w:szCs w:val="20"/>
          <w:lang w:val="pl-PL" w:eastAsia="pl-PL"/>
        </w:rPr>
        <w:t xml:space="preserve"> także naszych partnerów </w:t>
      </w:r>
      <w:r w:rsidR="00F41DA0" w:rsidRPr="009B71FB">
        <w:rPr>
          <w:rFonts w:eastAsia="Times New Roman" w:cs="Times New Roman"/>
          <w:i/>
          <w:iCs/>
          <w:sz w:val="20"/>
          <w:szCs w:val="20"/>
          <w:lang w:val="pl-PL" w:eastAsia="pl-PL"/>
        </w:rPr>
        <w:t>biznesowych –</w:t>
      </w:r>
      <w:r w:rsidRPr="009B71FB">
        <w:rPr>
          <w:rFonts w:eastAsia="Times New Roman" w:cs="Times New Roman"/>
          <w:i/>
          <w:iCs/>
          <w:sz w:val="20"/>
          <w:szCs w:val="20"/>
          <w:lang w:val="pl-PL" w:eastAsia="pl-PL"/>
        </w:rPr>
        <w:t xml:space="preserve"> </w:t>
      </w:r>
      <w:r w:rsidR="00F41DA0" w:rsidRPr="009B71FB">
        <w:rPr>
          <w:rFonts w:eastAsia="Times New Roman" w:cs="Times New Roman"/>
          <w:i/>
          <w:iCs/>
          <w:sz w:val="20"/>
          <w:szCs w:val="20"/>
          <w:lang w:val="pl-PL" w:eastAsia="pl-PL"/>
        </w:rPr>
        <w:t xml:space="preserve">od lokalnych po ogólnopolskie sieci handlowe, a także e-commerce. </w:t>
      </w:r>
      <w:r w:rsidR="00F41DA0">
        <w:rPr>
          <w:rFonts w:eastAsia="Times New Roman" w:cs="Times New Roman"/>
          <w:sz w:val="20"/>
          <w:szCs w:val="20"/>
          <w:lang w:val="pl-PL" w:eastAsia="pl-PL"/>
        </w:rPr>
        <w:t xml:space="preserve">– mówi Marzena Ignaczak, </w:t>
      </w:r>
      <w:r w:rsidR="009B71FB" w:rsidRPr="009B71FB">
        <w:rPr>
          <w:rFonts w:eastAsia="Times New Roman" w:cs="Times New Roman"/>
          <w:sz w:val="20"/>
          <w:szCs w:val="20"/>
          <w:lang w:val="pl-PL" w:eastAsia="pl-PL"/>
        </w:rPr>
        <w:t>Dyrektor ds. Korporacyjnych w Mars Polska.</w:t>
      </w:r>
    </w:p>
    <w:p w14:paraId="05A007AE" w14:textId="4030FB4B" w:rsidR="00540F8F" w:rsidRPr="00F41DA0" w:rsidRDefault="00F41DA0" w:rsidP="009B71FB">
      <w:pPr>
        <w:pStyle w:val="NormalnyWeb"/>
        <w:jc w:val="both"/>
        <w:rPr>
          <w:rFonts w:asciiTheme="minorHAnsi" w:hAnsiTheme="minorHAnsi" w:cs="Arial"/>
          <w:color w:val="212529"/>
          <w:sz w:val="20"/>
          <w:szCs w:val="20"/>
        </w:rPr>
      </w:pPr>
      <w:r>
        <w:rPr>
          <w:rFonts w:asciiTheme="minorHAnsi" w:hAnsiTheme="minorHAnsi" w:cs="Arial"/>
          <w:color w:val="212529"/>
          <w:sz w:val="20"/>
          <w:szCs w:val="20"/>
        </w:rPr>
        <w:t>A jak – nie tylko z okazji Światowego Dnia Zwierząt - każdy z nas może wesprzeć bezdomne psy i koty? Czworonogi ucieszą się ze wspólnego spaceru w dni otwarte organizowane przez schroniska.  Bez wątpienia pomogą darowizny finansowe lub rzeczowe, a także własnoręcznie wykonane zabawki np. szarpak dla psa czy piramidka na kocie przysmaki, które pomogą im zaspokajać naturalne potrzeby behawioralne.</w:t>
      </w:r>
    </w:p>
    <w:p w14:paraId="49B59108" w14:textId="795DAE1F" w:rsidR="00536406" w:rsidRPr="00811BB6" w:rsidRDefault="00536406" w:rsidP="0053640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Times New Roman"/>
          <w:sz w:val="20"/>
          <w:szCs w:val="20"/>
          <w:lang w:val="pl-PL" w:eastAsia="pl-PL"/>
        </w:rPr>
      </w:pPr>
      <w:r w:rsidRPr="00811BB6">
        <w:rPr>
          <w:rFonts w:eastAsia="Times New Roman" w:cs="Times New Roman"/>
          <w:sz w:val="20"/>
          <w:szCs w:val="20"/>
          <w:lang w:val="pl-PL" w:eastAsia="pl-PL"/>
        </w:rPr>
        <w:t>***</w:t>
      </w:r>
    </w:p>
    <w:p w14:paraId="41F9EEDD" w14:textId="4A7D52A2" w:rsidR="00536406" w:rsidRPr="00811BB6" w:rsidRDefault="00536406" w:rsidP="00536406">
      <w:pPr>
        <w:spacing w:line="276" w:lineRule="auto"/>
        <w:jc w:val="both"/>
        <w:rPr>
          <w:color w:val="1155CC"/>
          <w:sz w:val="20"/>
          <w:szCs w:val="20"/>
          <w:u w:val="single"/>
          <w:lang w:val="pl-PL"/>
        </w:rPr>
      </w:pPr>
      <w:r w:rsidRPr="00811BB6">
        <w:rPr>
          <w:rFonts w:eastAsia="Calibri" w:cs="Times New Roman"/>
          <w:sz w:val="20"/>
          <w:szCs w:val="20"/>
          <w:lang w:val="pl-PL"/>
        </w:rPr>
        <w:t>Ponad 85 000 Współpracowników</w:t>
      </w:r>
      <w:r w:rsidRPr="00811BB6">
        <w:rPr>
          <w:rFonts w:eastAsia="Calibri" w:cs="Times New Roman"/>
          <w:b/>
          <w:sz w:val="20"/>
          <w:szCs w:val="20"/>
          <w:lang w:val="pl-PL"/>
        </w:rPr>
        <w:t xml:space="preserve"> </w:t>
      </w:r>
      <w:hyperlink r:id="rId11" w:history="1">
        <w:r w:rsidRPr="00811BB6">
          <w:rPr>
            <w:rStyle w:val="Hipercze"/>
            <w:sz w:val="20"/>
            <w:szCs w:val="20"/>
            <w:lang w:val="pl-PL"/>
          </w:rPr>
          <w:t xml:space="preserve">Mars </w:t>
        </w:r>
        <w:proofErr w:type="spellStart"/>
        <w:r w:rsidRPr="00811BB6">
          <w:rPr>
            <w:rStyle w:val="Hipercze"/>
            <w:sz w:val="20"/>
            <w:szCs w:val="20"/>
            <w:lang w:val="pl-PL"/>
          </w:rPr>
          <w:t>Petcare</w:t>
        </w:r>
        <w:proofErr w:type="spellEnd"/>
      </w:hyperlink>
      <w:r w:rsidRPr="00811BB6">
        <w:rPr>
          <w:rFonts w:eastAsia="Calibri" w:cs="Times New Roman"/>
          <w:sz w:val="20"/>
          <w:szCs w:val="20"/>
          <w:lang w:val="pl-PL"/>
        </w:rPr>
        <w:t>,</w:t>
      </w:r>
      <w:r w:rsidRPr="00811BB6">
        <w:rPr>
          <w:rFonts w:eastAsia="Calibri" w:cs="Times New Roman"/>
          <w:b/>
          <w:sz w:val="20"/>
          <w:szCs w:val="20"/>
          <w:lang w:val="pl-PL"/>
        </w:rPr>
        <w:t xml:space="preserve">, 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w 55 krajach codziennie tworzy lepszy świat dla zwierząt. Dzięki współpracy z wiodącą instytucją naukową </w:t>
      </w:r>
      <w:hyperlink r:id="rId12" w:history="1">
        <w:r w:rsidRPr="00811BB6">
          <w:rPr>
            <w:rStyle w:val="Hipercze"/>
            <w:rFonts w:eastAsia="Times New Roman" w:cs="Times New Roman"/>
            <w:sz w:val="20"/>
            <w:szCs w:val="20"/>
            <w:lang w:val="pl-PL"/>
          </w:rPr>
          <w:t>Instytut Nauki o Zwierząt WALTHAM™</w:t>
        </w:r>
      </w:hyperlink>
      <w:r w:rsidRPr="00811BB6">
        <w:rPr>
          <w:rStyle w:val="Hipercze"/>
          <w:rFonts w:eastAsia="Times New Roman" w:cs="Times New Roman"/>
          <w:sz w:val="20"/>
          <w:szCs w:val="20"/>
          <w:lang w:val="pl-PL"/>
        </w:rPr>
        <w:t xml:space="preserve"> </w:t>
      </w:r>
      <w:r w:rsidRPr="00811BB6">
        <w:rPr>
          <w:rFonts w:eastAsia="Calibri" w:cs="Times New Roman"/>
          <w:sz w:val="20"/>
          <w:szCs w:val="20"/>
          <w:lang w:val="pl-PL"/>
        </w:rPr>
        <w:t>zaspokaja</w:t>
      </w:r>
      <w:r w:rsidR="00AF38DF" w:rsidRPr="00811BB6">
        <w:rPr>
          <w:rFonts w:eastAsia="Calibri" w:cs="Times New Roman"/>
          <w:sz w:val="20"/>
          <w:szCs w:val="20"/>
          <w:lang w:val="pl-PL"/>
        </w:rPr>
        <w:t>ne są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 zdrowotne i żywieniowe potrzeby ponad 400 milionów zwierząt domowych, czyli połowy populacji na świecie. Zespół ekspertów z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Waltham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zapewnia naukowe wsparcie przy tworzeniu portfolio ponad 50 globalnych marek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Petcare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: </w:t>
      </w:r>
      <w:hyperlink r:id="rId13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PEDIGREE®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14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WHISKAS®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15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SHEBA®</w:t>
        </w:r>
      </w:hyperlink>
      <w:r w:rsidRPr="00811BB6">
        <w:rPr>
          <w:rStyle w:val="Hipercze"/>
          <w:rFonts w:eastAsia="Calibri" w:cs="Times New Roman"/>
          <w:sz w:val="20"/>
          <w:szCs w:val="20"/>
          <w:lang w:val="pl-PL"/>
        </w:rPr>
        <w:t>,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  </w:t>
      </w:r>
      <w:hyperlink r:id="rId16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PERFECT FIT™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17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CESAR®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18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ROYAL CANIN®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19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IAMS®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20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EUKANUBA®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. Firma zapewnia także opiekę weterynaryjną poprzez największą na świecie sieć szpitali dla zwierząt, w tym </w:t>
      </w:r>
      <w:hyperlink r:id="rId21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BANFIELD</w:t>
        </w:r>
        <w:r w:rsidRPr="00811BB6">
          <w:rPr>
            <w:color w:val="000000"/>
            <w:sz w:val="20"/>
            <w:szCs w:val="20"/>
            <w:lang w:val="pl-PL"/>
          </w:rPr>
          <w:t xml:space="preserve">™, </w:t>
        </w:r>
      </w:hyperlink>
      <w:hyperlink r:id="rId22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BLUE PEARL</w:t>
        </w:r>
        <w:r w:rsidRPr="00811BB6">
          <w:rPr>
            <w:color w:val="000000"/>
            <w:sz w:val="20"/>
            <w:szCs w:val="20"/>
            <w:lang w:val="pl-PL"/>
          </w:rPr>
          <w:t>™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23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VCA</w:t>
        </w:r>
        <w:r w:rsidRPr="00811BB6">
          <w:rPr>
            <w:color w:val="000000"/>
            <w:sz w:val="20"/>
            <w:szCs w:val="20"/>
            <w:lang w:val="pl-PL"/>
          </w:rPr>
          <w:t>™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 xml:space="preserve">, </w:t>
      </w:r>
      <w:hyperlink r:id="rId24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LINNAEUS</w:t>
        </w:r>
      </w:hyperlink>
      <w:r w:rsidRPr="00811BB6">
        <w:rPr>
          <w:color w:val="000000"/>
          <w:sz w:val="20"/>
          <w:szCs w:val="20"/>
          <w:lang w:val="pl-PL"/>
        </w:rPr>
        <w:t xml:space="preserve">, </w:t>
      </w:r>
      <w:hyperlink r:id="rId25" w:history="1">
        <w:r w:rsidRPr="00811BB6">
          <w:rPr>
            <w:rStyle w:val="Hipercze"/>
            <w:sz w:val="20"/>
            <w:szCs w:val="20"/>
            <w:lang w:val="pl-PL"/>
          </w:rPr>
          <w:t>ANICURA</w:t>
        </w:r>
      </w:hyperlink>
      <w:r w:rsidRPr="00811BB6">
        <w:rPr>
          <w:color w:val="000000"/>
          <w:sz w:val="20"/>
          <w:szCs w:val="20"/>
          <w:lang w:val="pl-PL"/>
        </w:rPr>
        <w:t xml:space="preserve"> i </w:t>
      </w:r>
      <w:hyperlink r:id="rId26" w:history="1">
        <w:r w:rsidRPr="00811BB6">
          <w:rPr>
            <w:rStyle w:val="Hipercze"/>
            <w:sz w:val="20"/>
            <w:szCs w:val="20"/>
            <w:lang w:val="pl-PL"/>
          </w:rPr>
          <w:t>ANTECH</w:t>
        </w:r>
      </w:hyperlink>
      <w:r w:rsidRPr="00811BB6">
        <w:rPr>
          <w:color w:val="000000"/>
          <w:sz w:val="20"/>
          <w:szCs w:val="20"/>
          <w:lang w:val="pl-PL"/>
        </w:rPr>
        <w:t>.</w:t>
      </w:r>
      <w:r w:rsidRPr="00811BB6">
        <w:rPr>
          <w:rStyle w:val="Hipercze"/>
          <w:color w:val="1155CC"/>
          <w:sz w:val="20"/>
          <w:szCs w:val="20"/>
          <w:lang w:val="pl-PL"/>
        </w:rPr>
        <w:t xml:space="preserve"> </w:t>
      </w:r>
    </w:p>
    <w:p w14:paraId="1F6242BB" w14:textId="2C4D6E5A" w:rsidR="00536406" w:rsidRPr="00811BB6" w:rsidRDefault="00536406" w:rsidP="00536406">
      <w:pPr>
        <w:spacing w:line="276" w:lineRule="auto"/>
        <w:jc w:val="both"/>
        <w:rPr>
          <w:rFonts w:eastAsia="Calibri" w:cs="Times New Roman"/>
          <w:sz w:val="20"/>
          <w:szCs w:val="20"/>
          <w:lang w:val="pl-PL"/>
        </w:rPr>
      </w:pPr>
    </w:p>
    <w:p w14:paraId="58B2AD0C" w14:textId="3719DD19" w:rsidR="00536406" w:rsidRPr="00811BB6" w:rsidRDefault="00536406" w:rsidP="00536406">
      <w:pPr>
        <w:spacing w:line="276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811BB6">
        <w:rPr>
          <w:rFonts w:eastAsia="Calibri" w:cs="Times New Roman"/>
          <w:sz w:val="20"/>
          <w:szCs w:val="20"/>
          <w:lang w:val="pl-PL"/>
        </w:rPr>
        <w:t xml:space="preserve">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Petcare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należy także do liderów w zakresie wykorzystywania najnowszych technologii do tworzenia lepszego świata dla zwierząt, ich opiekunów oraz lekarzach weterynarii. Do innowacyjnych rozwiązań należy </w:t>
      </w:r>
      <w:r w:rsidR="00AF38DF" w:rsidRPr="00811BB6">
        <w:rPr>
          <w:rFonts w:eastAsia="Calibri" w:cs="Times New Roman"/>
          <w:sz w:val="20"/>
          <w:szCs w:val="20"/>
          <w:lang w:val="pl-PL"/>
        </w:rPr>
        <w:t xml:space="preserve">m.in. </w:t>
      </w:r>
      <w:r w:rsidRPr="00811BB6">
        <w:rPr>
          <w:rFonts w:eastAsia="Calibri" w:cs="Times New Roman"/>
          <w:sz w:val="20"/>
          <w:szCs w:val="20"/>
          <w:lang w:val="pl-PL"/>
        </w:rPr>
        <w:t>opatentowana technologia testów genetycznych dla psów (</w:t>
      </w:r>
      <w:hyperlink r:id="rId27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WISDOM PANEL™</w:t>
        </w:r>
      </w:hyperlink>
      <w:r w:rsidRPr="00811BB6">
        <w:rPr>
          <w:rFonts w:eastAsia="Calibri" w:cs="Times New Roman"/>
          <w:sz w:val="20"/>
          <w:szCs w:val="20"/>
          <w:u w:val="single"/>
          <w:lang w:val="pl-PL"/>
        </w:rPr>
        <w:t>)</w:t>
      </w:r>
      <w:r w:rsidRPr="00811BB6">
        <w:rPr>
          <w:rFonts w:eastAsia="Calibri" w:cs="Times New Roman"/>
          <w:sz w:val="20"/>
          <w:szCs w:val="20"/>
          <w:lang w:val="pl-PL"/>
        </w:rPr>
        <w:t>, system GPS umożliwiający określanie lokalizacji pupila (</w:t>
      </w:r>
      <w:hyperlink r:id="rId28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WHISTLE</w:t>
        </w:r>
        <w:r w:rsidRPr="00811BB6">
          <w:rPr>
            <w:color w:val="000000"/>
            <w:sz w:val="20"/>
            <w:szCs w:val="20"/>
            <w:lang w:val="pl-PL"/>
          </w:rPr>
          <w:t>™</w:t>
        </w:r>
      </w:hyperlink>
      <w:r w:rsidRPr="00811BB6">
        <w:rPr>
          <w:rFonts w:eastAsia="Calibri" w:cs="Times New Roman"/>
          <w:sz w:val="20"/>
          <w:szCs w:val="20"/>
          <w:lang w:val="pl-PL"/>
        </w:rPr>
        <w:t>), a także programy wspierające start-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upy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, które podzielają misję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Petcare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(</w:t>
      </w:r>
      <w:proofErr w:type="spellStart"/>
      <w:r w:rsidR="004502EA">
        <w:fldChar w:fldCharType="begin"/>
      </w:r>
      <w:r w:rsidR="004502EA" w:rsidRPr="006576A8">
        <w:rPr>
          <w:lang w:val="pl-PL"/>
        </w:rPr>
        <w:instrText xml:space="preserve"> HYPERLINK "https://www.leapventurestudio.com/" </w:instrText>
      </w:r>
      <w:r w:rsidR="004502EA">
        <w:fldChar w:fldCharType="separate"/>
      </w:r>
      <w:r w:rsidRPr="00811BB6">
        <w:rPr>
          <w:rStyle w:val="Hipercze"/>
          <w:rFonts w:eastAsia="Calibri" w:cs="Times New Roman"/>
          <w:sz w:val="20"/>
          <w:szCs w:val="20"/>
          <w:lang w:val="pl-PL"/>
        </w:rPr>
        <w:t>Leap</w:t>
      </w:r>
      <w:proofErr w:type="spellEnd"/>
      <w:r w:rsidRPr="00811BB6">
        <w:rPr>
          <w:rStyle w:val="Hipercze"/>
          <w:rFonts w:eastAsia="Calibri" w:cs="Times New Roman"/>
          <w:sz w:val="20"/>
          <w:szCs w:val="20"/>
          <w:lang w:val="pl-PL"/>
        </w:rPr>
        <w:t xml:space="preserve"> Accelerator</w:t>
      </w:r>
      <w:r w:rsidR="004502EA">
        <w:rPr>
          <w:rStyle w:val="Hipercze"/>
          <w:rFonts w:eastAsia="Calibri" w:cs="Times New Roman"/>
          <w:sz w:val="20"/>
          <w:szCs w:val="20"/>
          <w:lang w:val="pl-PL"/>
        </w:rPr>
        <w:fldChar w:fldCharType="end"/>
      </w:r>
      <w:r w:rsidRPr="00811BB6">
        <w:rPr>
          <w:rFonts w:eastAsia="Calibri" w:cs="Times New Roman"/>
          <w:sz w:val="20"/>
          <w:szCs w:val="20"/>
          <w:lang w:val="pl-PL"/>
        </w:rPr>
        <w:t xml:space="preserve"> i </w:t>
      </w:r>
      <w:hyperlink r:id="rId29" w:history="1">
        <w:r w:rsidRPr="00811BB6">
          <w:rPr>
            <w:rStyle w:val="Hipercze"/>
            <w:rFonts w:eastAsia="Calibri" w:cs="Times New Roman"/>
            <w:sz w:val="20"/>
            <w:szCs w:val="20"/>
            <w:lang w:val="pl-PL"/>
          </w:rPr>
          <w:t>Companion Fund</w:t>
        </w:r>
      </w:hyperlink>
      <w:r w:rsidRPr="00811BB6">
        <w:rPr>
          <w:color w:val="000000"/>
          <w:sz w:val="20"/>
          <w:szCs w:val="20"/>
          <w:lang w:val="pl-PL"/>
        </w:rPr>
        <w:t>™</w:t>
      </w:r>
      <w:r w:rsidRPr="00811BB6">
        <w:rPr>
          <w:rFonts w:eastAsia="Calibri" w:cs="Times New Roman"/>
          <w:sz w:val="20"/>
          <w:szCs w:val="20"/>
          <w:u w:val="single"/>
          <w:lang w:val="pl-PL"/>
        </w:rPr>
        <w:t>)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. </w:t>
      </w:r>
    </w:p>
    <w:p w14:paraId="4D7A799D" w14:textId="77777777" w:rsidR="00536406" w:rsidRPr="00811BB6" w:rsidRDefault="00536406" w:rsidP="00536406">
      <w:pPr>
        <w:spacing w:line="276" w:lineRule="auto"/>
        <w:jc w:val="both"/>
        <w:rPr>
          <w:rFonts w:eastAsia="Calibri" w:cs="Times New Roman"/>
          <w:sz w:val="20"/>
          <w:szCs w:val="20"/>
          <w:lang w:val="pl-PL"/>
        </w:rPr>
      </w:pPr>
    </w:p>
    <w:p w14:paraId="59A59D3E" w14:textId="7E988877" w:rsidR="00536406" w:rsidRPr="00811BB6" w:rsidRDefault="00536406" w:rsidP="00536406">
      <w:pPr>
        <w:spacing w:line="276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811BB6">
        <w:rPr>
          <w:rFonts w:eastAsia="Calibri" w:cs="Times New Roman"/>
          <w:sz w:val="20"/>
          <w:szCs w:val="20"/>
          <w:lang w:val="pl-PL"/>
        </w:rPr>
        <w:t xml:space="preserve">Będąc częścią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Incorporated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, prywatnej i rodzinnej firmy z ponad stuletnią historią,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Petcare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posiada unikatową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swodobę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oraz wolność podejmowania decyzji w dążeniu do stworzenie świata, w którym zwierzęta będą zdrowe, szczęśliwe i mile widziane. Blisko połowa z 130 000 Współpracowników zatrudnionych przez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Incorporated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w 80 krajach to lekarze weterynarii. 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Incorporated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generuje sprzedaż netto na poziomie przekraczającym 35 mld USD w </w:t>
      </w:r>
      <w:r w:rsidR="00AF38DF" w:rsidRPr="00811BB6">
        <w:rPr>
          <w:rFonts w:eastAsia="Calibri" w:cs="Times New Roman"/>
          <w:sz w:val="20"/>
          <w:szCs w:val="20"/>
          <w:lang w:val="pl-PL"/>
        </w:rPr>
        <w:t>czterech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 segmentach biznesowych – </w:t>
      </w:r>
      <w:r w:rsidR="00AF38DF" w:rsidRPr="00811BB6">
        <w:rPr>
          <w:rFonts w:eastAsia="Calibri" w:cs="Times New Roman"/>
          <w:sz w:val="20"/>
          <w:szCs w:val="20"/>
          <w:lang w:val="pl-PL"/>
        </w:rPr>
        <w:t xml:space="preserve">Mars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Petcare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, Mars Wrigley, </w:t>
      </w:r>
      <w:r w:rsidR="00AF38DF" w:rsidRPr="00811BB6">
        <w:rPr>
          <w:rFonts w:eastAsia="Calibri" w:cs="Times New Roman"/>
          <w:sz w:val="20"/>
          <w:szCs w:val="20"/>
          <w:lang w:val="pl-PL"/>
        </w:rPr>
        <w:t xml:space="preserve">Mars </w:t>
      </w:r>
      <w:r w:rsidRPr="00811BB6">
        <w:rPr>
          <w:rFonts w:eastAsia="Calibri" w:cs="Times New Roman"/>
          <w:sz w:val="20"/>
          <w:szCs w:val="20"/>
          <w:lang w:val="pl-PL"/>
        </w:rPr>
        <w:t xml:space="preserve">Food, </w:t>
      </w:r>
      <w:r w:rsidR="00AF38DF" w:rsidRPr="00811BB6">
        <w:rPr>
          <w:rFonts w:eastAsia="Calibri" w:cs="Times New Roman"/>
          <w:sz w:val="20"/>
          <w:szCs w:val="20"/>
          <w:lang w:val="pl-PL"/>
        </w:rPr>
        <w:t xml:space="preserve">Mas Edge.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Portoflio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firmy tworzą jedne z najbardziej uwielbianych marek na świecie: </w:t>
      </w:r>
      <w:r w:rsidRPr="00811BB6">
        <w:rPr>
          <w:sz w:val="20"/>
          <w:szCs w:val="20"/>
          <w:lang w:val="pl-PL"/>
        </w:rPr>
        <w:t xml:space="preserve">MARS®, M&amp;M’S®, SNICKERS®, TWIX®, gum do żucia i miętusów (ORBIT®, WINTERFRESH®, AIRWAVES®) oraz dań gotowych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Ben’s</w:t>
      </w:r>
      <w:proofErr w:type="spellEnd"/>
      <w:r w:rsidRPr="00811BB6">
        <w:rPr>
          <w:rFonts w:eastAsia="Calibri" w:cs="Times New Roman"/>
          <w:sz w:val="20"/>
          <w:szCs w:val="20"/>
          <w:lang w:val="pl-PL"/>
        </w:rPr>
        <w:t xml:space="preserve"> </w:t>
      </w:r>
      <w:proofErr w:type="spellStart"/>
      <w:r w:rsidRPr="00811BB6">
        <w:rPr>
          <w:rFonts w:eastAsia="Calibri" w:cs="Times New Roman"/>
          <w:sz w:val="20"/>
          <w:szCs w:val="20"/>
          <w:lang w:val="pl-PL"/>
        </w:rPr>
        <w:t>Original</w:t>
      </w:r>
      <w:proofErr w:type="spellEnd"/>
      <w:r w:rsidRPr="00811BB6">
        <w:rPr>
          <w:color w:val="000000"/>
          <w:sz w:val="20"/>
          <w:szCs w:val="20"/>
          <w:lang w:val="pl-PL"/>
        </w:rPr>
        <w:t>™</w:t>
      </w:r>
      <w:r w:rsidRPr="00811BB6">
        <w:rPr>
          <w:rFonts w:eastAsia="Calibri" w:cs="Times New Roman"/>
          <w:sz w:val="20"/>
          <w:szCs w:val="20"/>
          <w:lang w:val="pl-PL"/>
        </w:rPr>
        <w:t>.</w:t>
      </w:r>
    </w:p>
    <w:p w14:paraId="0D3E0081" w14:textId="77777777" w:rsidR="00536406" w:rsidRPr="00811BB6" w:rsidRDefault="00536406" w:rsidP="00536406">
      <w:pPr>
        <w:spacing w:line="276" w:lineRule="auto"/>
        <w:jc w:val="both"/>
        <w:rPr>
          <w:rFonts w:eastAsia="Calibri" w:cs="Times New Roman"/>
          <w:sz w:val="20"/>
          <w:szCs w:val="20"/>
          <w:lang w:val="pl-PL"/>
        </w:rPr>
      </w:pPr>
    </w:p>
    <w:p w14:paraId="3A786EFC" w14:textId="17CE36A3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  <w:r w:rsidRPr="00811BB6">
        <w:rPr>
          <w:sz w:val="20"/>
          <w:szCs w:val="20"/>
          <w:lang w:val="pl-PL"/>
        </w:rPr>
        <w:t>Dołącz do</w:t>
      </w:r>
      <w:r w:rsidR="00AF38DF" w:rsidRPr="00811BB6">
        <w:rPr>
          <w:sz w:val="20"/>
          <w:szCs w:val="20"/>
          <w:lang w:val="pl-PL"/>
        </w:rPr>
        <w:t xml:space="preserve"> Mars </w:t>
      </w:r>
      <w:proofErr w:type="spellStart"/>
      <w:r w:rsidR="00AF38DF" w:rsidRPr="00811BB6">
        <w:rPr>
          <w:sz w:val="20"/>
          <w:szCs w:val="20"/>
          <w:lang w:val="pl-PL"/>
        </w:rPr>
        <w:t>Petcare</w:t>
      </w:r>
      <w:proofErr w:type="spellEnd"/>
      <w:r w:rsidR="00AF38DF" w:rsidRPr="00811BB6">
        <w:rPr>
          <w:sz w:val="20"/>
          <w:szCs w:val="20"/>
          <w:lang w:val="pl-PL"/>
        </w:rPr>
        <w:t xml:space="preserve"> </w:t>
      </w:r>
      <w:r w:rsidRPr="00811BB6">
        <w:rPr>
          <w:sz w:val="20"/>
          <w:szCs w:val="20"/>
          <w:lang w:val="pl-PL"/>
        </w:rPr>
        <w:t xml:space="preserve">na platformach: </w:t>
      </w:r>
      <w:hyperlink r:id="rId30">
        <w:r w:rsidRPr="00811BB6">
          <w:rPr>
            <w:rStyle w:val="Hipercze"/>
            <w:sz w:val="20"/>
            <w:szCs w:val="20"/>
            <w:lang w:val="pl-PL"/>
          </w:rPr>
          <w:t xml:space="preserve"> Facebook</w:t>
        </w:r>
      </w:hyperlink>
      <w:r w:rsidRPr="00811BB6">
        <w:rPr>
          <w:sz w:val="20"/>
          <w:szCs w:val="20"/>
          <w:lang w:val="pl-PL"/>
        </w:rPr>
        <w:t xml:space="preserve">, </w:t>
      </w:r>
      <w:hyperlink r:id="rId31">
        <w:r w:rsidRPr="00811BB6">
          <w:rPr>
            <w:rStyle w:val="Hipercze"/>
            <w:sz w:val="20"/>
            <w:szCs w:val="20"/>
            <w:lang w:val="pl-PL"/>
          </w:rPr>
          <w:t>Twitter</w:t>
        </w:r>
      </w:hyperlink>
      <w:r w:rsidRPr="00811BB6">
        <w:rPr>
          <w:sz w:val="20"/>
          <w:szCs w:val="20"/>
          <w:lang w:val="pl-PL"/>
        </w:rPr>
        <w:t xml:space="preserve">, </w:t>
      </w:r>
      <w:hyperlink r:id="rId32" w:history="1">
        <w:r w:rsidRPr="00811BB6">
          <w:rPr>
            <w:rStyle w:val="Hipercze"/>
            <w:sz w:val="20"/>
            <w:szCs w:val="20"/>
            <w:lang w:val="pl-PL"/>
          </w:rPr>
          <w:t>LinkedIn</w:t>
        </w:r>
      </w:hyperlink>
      <w:r w:rsidRPr="00811BB6">
        <w:rPr>
          <w:sz w:val="20"/>
          <w:szCs w:val="20"/>
          <w:lang w:val="pl-PL"/>
        </w:rPr>
        <w:t xml:space="preserve">, </w:t>
      </w:r>
      <w:hyperlink r:id="rId33">
        <w:r w:rsidRPr="00811BB6">
          <w:rPr>
            <w:rStyle w:val="Hipercze"/>
            <w:sz w:val="20"/>
            <w:szCs w:val="20"/>
            <w:lang w:val="pl-PL"/>
          </w:rPr>
          <w:t>Instagram</w:t>
        </w:r>
      </w:hyperlink>
      <w:r w:rsidRPr="00811BB6">
        <w:rPr>
          <w:sz w:val="20"/>
          <w:szCs w:val="20"/>
          <w:lang w:val="pl-PL"/>
        </w:rPr>
        <w:t xml:space="preserve"> oraz </w:t>
      </w:r>
      <w:hyperlink r:id="rId34">
        <w:r w:rsidRPr="00811BB6">
          <w:rPr>
            <w:rStyle w:val="Hipercze"/>
            <w:sz w:val="20"/>
            <w:szCs w:val="20"/>
            <w:lang w:val="pl-PL"/>
          </w:rPr>
          <w:t>YouTube</w:t>
        </w:r>
      </w:hyperlink>
      <w:r w:rsidRPr="00811BB6">
        <w:rPr>
          <w:sz w:val="20"/>
          <w:szCs w:val="20"/>
          <w:lang w:val="pl-PL"/>
        </w:rPr>
        <w:t>.</w:t>
      </w:r>
    </w:p>
    <w:p w14:paraId="29B0E598" w14:textId="0264BD02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</w:p>
    <w:p w14:paraId="1EF95261" w14:textId="77777777" w:rsidR="00536406" w:rsidRPr="00811BB6" w:rsidRDefault="00536406" w:rsidP="00536406">
      <w:pPr>
        <w:keepNext/>
        <w:keepLines/>
        <w:suppressAutoHyphens/>
        <w:spacing w:before="100" w:beforeAutospacing="1" w:after="100" w:afterAutospacing="1" w:line="276" w:lineRule="auto"/>
        <w:jc w:val="both"/>
        <w:outlineLvl w:val="0"/>
        <w:rPr>
          <w:rStyle w:val="Hipercze"/>
          <w:rFonts w:eastAsia="Times New Roman" w:cs="Times New Roman"/>
          <w:b/>
          <w:bCs/>
          <w:sz w:val="20"/>
          <w:szCs w:val="20"/>
          <w:lang w:val="pl-PL"/>
        </w:rPr>
      </w:pPr>
      <w:r w:rsidRPr="00811BB6">
        <w:rPr>
          <w:rFonts w:eastAsia="Times New Roman" w:cs="Times New Roman"/>
          <w:b/>
          <w:bCs/>
          <w:sz w:val="20"/>
          <w:szCs w:val="20"/>
          <w:lang w:val="pl-PL"/>
        </w:rPr>
        <w:t xml:space="preserve">Kontakt:  </w:t>
      </w:r>
    </w:p>
    <w:p w14:paraId="44F12BBD" w14:textId="77777777" w:rsidR="00536406" w:rsidRPr="00811BB6" w:rsidRDefault="00536406" w:rsidP="00536406">
      <w:pPr>
        <w:suppressAutoHyphens/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0"/>
          <w:szCs w:val="20"/>
          <w:lang w:val="pl-PL"/>
        </w:rPr>
        <w:sectPr w:rsidR="00536406" w:rsidRPr="00811BB6" w:rsidSect="003356B9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 w:code="9"/>
          <w:pgMar w:top="992" w:right="1474" w:bottom="1701" w:left="1474" w:header="709" w:footer="669" w:gutter="0"/>
          <w:cols w:space="708"/>
          <w:titlePg/>
          <w:docGrid w:linePitch="360"/>
        </w:sectPr>
      </w:pPr>
    </w:p>
    <w:p w14:paraId="19FA3B36" w14:textId="491EFD88" w:rsidR="00536406" w:rsidRPr="00811BB6" w:rsidRDefault="00536406" w:rsidP="00536406">
      <w:pPr>
        <w:suppressAutoHyphens/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0"/>
          <w:szCs w:val="20"/>
          <w:lang w:val="pl-PL"/>
        </w:rPr>
      </w:pPr>
      <w:r w:rsidRPr="00811BB6">
        <w:rPr>
          <w:rFonts w:eastAsia="Times New Roman" w:cs="Arial"/>
          <w:sz w:val="20"/>
          <w:szCs w:val="20"/>
          <w:lang w:val="pl-PL"/>
        </w:rPr>
        <w:t>Maria Kotowska</w:t>
      </w:r>
    </w:p>
    <w:p w14:paraId="5DDA1BFE" w14:textId="35A870C0" w:rsidR="00536406" w:rsidRPr="00811BB6" w:rsidRDefault="00536406" w:rsidP="00536406">
      <w:pPr>
        <w:suppressAutoHyphens/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0"/>
          <w:szCs w:val="20"/>
          <w:lang w:val="pl-PL"/>
        </w:rPr>
      </w:pPr>
      <w:r w:rsidRPr="00811BB6">
        <w:rPr>
          <w:rFonts w:eastAsia="Times New Roman" w:cs="Arial"/>
          <w:sz w:val="20"/>
          <w:szCs w:val="20"/>
          <w:lang w:val="pl-PL"/>
        </w:rPr>
        <w:t xml:space="preserve">Mars Polska </w:t>
      </w:r>
    </w:p>
    <w:p w14:paraId="1370C76D" w14:textId="77777777" w:rsidR="00536406" w:rsidRPr="00811BB6" w:rsidRDefault="00536406" w:rsidP="00536406">
      <w:pPr>
        <w:suppressAutoHyphens/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0"/>
          <w:szCs w:val="20"/>
          <w:lang w:val="pl-PL"/>
        </w:rPr>
      </w:pPr>
      <w:r w:rsidRPr="00811BB6">
        <w:rPr>
          <w:rFonts w:eastAsia="Times New Roman" w:cs="Arial"/>
          <w:sz w:val="20"/>
          <w:szCs w:val="20"/>
          <w:lang w:val="pl-PL"/>
        </w:rPr>
        <w:t xml:space="preserve">+48 571 205 950 </w:t>
      </w:r>
    </w:p>
    <w:p w14:paraId="6DB39F76" w14:textId="163F75DC" w:rsidR="00536406" w:rsidRPr="00F41DA0" w:rsidRDefault="004502EA" w:rsidP="00F41DA0">
      <w:pPr>
        <w:suppressAutoHyphens/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0"/>
          <w:szCs w:val="20"/>
          <w:lang w:val="pl-PL"/>
        </w:rPr>
      </w:pPr>
      <w:hyperlink r:id="rId41" w:history="1">
        <w:r w:rsidR="00536406" w:rsidRPr="00811BB6">
          <w:rPr>
            <w:rStyle w:val="Hipercze"/>
            <w:rFonts w:eastAsia="Times New Roman" w:cs="Arial"/>
            <w:sz w:val="20"/>
            <w:szCs w:val="20"/>
            <w:lang w:val="pl-PL"/>
          </w:rPr>
          <w:t>maria.kotowska@effem.com</w:t>
        </w:r>
      </w:hyperlink>
    </w:p>
    <w:p w14:paraId="6730359B" w14:textId="77777777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  <w:r w:rsidRPr="00811BB6">
        <w:rPr>
          <w:sz w:val="20"/>
          <w:szCs w:val="20"/>
          <w:lang w:val="pl-PL"/>
        </w:rPr>
        <w:t>Maja Głuśniewska</w:t>
      </w:r>
    </w:p>
    <w:p w14:paraId="20D511DF" w14:textId="29415CE3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  <w:r w:rsidRPr="00811BB6">
        <w:rPr>
          <w:sz w:val="20"/>
          <w:szCs w:val="20"/>
          <w:lang w:val="pl-PL"/>
        </w:rPr>
        <w:t xml:space="preserve">Garden of </w:t>
      </w:r>
      <w:proofErr w:type="spellStart"/>
      <w:r w:rsidRPr="00811BB6">
        <w:rPr>
          <w:sz w:val="20"/>
          <w:szCs w:val="20"/>
          <w:lang w:val="pl-PL"/>
        </w:rPr>
        <w:t>Words</w:t>
      </w:r>
      <w:proofErr w:type="spellEnd"/>
      <w:r w:rsidRPr="00811BB6">
        <w:rPr>
          <w:sz w:val="20"/>
          <w:szCs w:val="20"/>
          <w:lang w:val="pl-PL"/>
        </w:rPr>
        <w:t xml:space="preserve"> – biuro prasowe Mars Polska</w:t>
      </w:r>
    </w:p>
    <w:p w14:paraId="5213010B" w14:textId="33EC1C48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  <w:r w:rsidRPr="00811BB6">
        <w:rPr>
          <w:sz w:val="20"/>
          <w:szCs w:val="20"/>
          <w:lang w:val="pl-PL"/>
        </w:rPr>
        <w:t>+48 512 352 187</w:t>
      </w:r>
    </w:p>
    <w:p w14:paraId="586EE267" w14:textId="77777777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  <w:sectPr w:rsidR="00536406" w:rsidRPr="00811BB6" w:rsidSect="00536406">
          <w:type w:val="continuous"/>
          <w:pgSz w:w="11906" w:h="16838" w:code="9"/>
          <w:pgMar w:top="992" w:right="1474" w:bottom="1701" w:left="1474" w:header="709" w:footer="669" w:gutter="0"/>
          <w:cols w:num="2" w:space="708"/>
          <w:titlePg/>
          <w:docGrid w:linePitch="360"/>
        </w:sectPr>
      </w:pPr>
      <w:r w:rsidRPr="00811BB6">
        <w:rPr>
          <w:sz w:val="20"/>
          <w:szCs w:val="20"/>
          <w:lang w:val="pl-PL"/>
        </w:rPr>
        <w:t>m.glusniewska@gardenofwords.pl</w:t>
      </w:r>
    </w:p>
    <w:p w14:paraId="02FC8A4A" w14:textId="7327C9A0" w:rsidR="00536406" w:rsidRPr="00811BB6" w:rsidRDefault="00536406" w:rsidP="00536406">
      <w:pPr>
        <w:spacing w:line="276" w:lineRule="auto"/>
        <w:jc w:val="both"/>
        <w:rPr>
          <w:sz w:val="20"/>
          <w:szCs w:val="20"/>
          <w:lang w:val="pl-PL"/>
        </w:rPr>
      </w:pPr>
    </w:p>
    <w:sectPr w:rsidR="00536406" w:rsidRPr="00811BB6" w:rsidSect="00536406">
      <w:type w:val="continuous"/>
      <w:pgSz w:w="11906" w:h="16838" w:code="9"/>
      <w:pgMar w:top="992" w:right="1474" w:bottom="1701" w:left="1474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3FCC" w14:textId="77777777" w:rsidR="004502EA" w:rsidRDefault="004502EA" w:rsidP="002C34E2">
      <w:r>
        <w:separator/>
      </w:r>
    </w:p>
  </w:endnote>
  <w:endnote w:type="continuationSeparator" w:id="0">
    <w:p w14:paraId="1BE03BE9" w14:textId="77777777" w:rsidR="004502EA" w:rsidRDefault="004502EA" w:rsidP="002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s Centra">
    <w:altName w:val="Times New Roman"/>
    <w:charset w:val="EE"/>
    <w:family w:val="auto"/>
    <w:pitch w:val="variable"/>
    <w:sig w:usb0="A00000EF" w:usb1="4001207B" w:usb2="00000000" w:usb3="00000000" w:csb0="0000019B" w:csb1="00000000"/>
  </w:font>
  <w:font w:name="Mars Centra Extrabold">
    <w:altName w:val="Times New Roman"/>
    <w:charset w:val="EE"/>
    <w:family w:val="auto"/>
    <w:pitch w:val="variable"/>
    <w:sig w:usb0="A00000EF" w:usb1="4001207B" w:usb2="00000000" w:usb3="00000000" w:csb0="0000019B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3374" w14:textId="77777777" w:rsidR="003537DE" w:rsidRDefault="00353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F60B" w14:textId="7EBC14F7" w:rsidR="006B7624" w:rsidRPr="00D141EE" w:rsidRDefault="003356B9" w:rsidP="00D141EE">
    <w:pPr>
      <w:pStyle w:val="Stopka"/>
      <w:rPr>
        <w:color w:val="3C3C3C" w:themeColor="text1"/>
      </w:rPr>
    </w:pPr>
    <w:r w:rsidRPr="0090595E">
      <w:rPr>
        <w:noProof/>
        <w:color w:val="0000A0" w:themeColor="text2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BD123" wp14:editId="0EEC4E96">
              <wp:simplePos x="0" y="0"/>
              <wp:positionH relativeFrom="page">
                <wp:posOffset>6633210</wp:posOffset>
              </wp:positionH>
              <wp:positionV relativeFrom="page">
                <wp:posOffset>10003155</wp:posOffset>
              </wp:positionV>
              <wp:extent cx="683895" cy="269875"/>
              <wp:effectExtent l="0" t="0" r="1905" b="0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22F18" w14:textId="77777777" w:rsidR="00D141EE" w:rsidRPr="00D141EE" w:rsidRDefault="00D141EE" w:rsidP="00EA4926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D2C81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BD2C81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BD12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22.3pt;margin-top:787.65pt;width:53.8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" filled="f" stroked="f" strokeweight=".5pt">
              <v:textbox inset="0,0,0,0">
                <w:txbxContent>
                  <w:p w14:paraId="79122F18" w14:textId="77777777" w:rsidR="00D141EE" w:rsidRPr="00D141EE" w:rsidRDefault="00D141EE" w:rsidP="00EA4926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BD2C81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BD2C81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04805" w:rsidRPr="0090595E">
      <w:rPr>
        <w:color w:val="0000A0" w:themeColor="text2"/>
      </w:rPr>
      <w:t>mars.com</w:t>
    </w:r>
    <w:r w:rsidR="00D141EE" w:rsidRPr="00D141EE">
      <w:rPr>
        <w:color w:val="3C3C3C" w:themeColor="text1"/>
      </w:rPr>
      <w:tab/>
    </w:r>
    <w:r w:rsidR="006B7624" w:rsidRPr="00D141EE">
      <w:rPr>
        <w:color w:val="3C3C3C" w:themeColor="text1"/>
      </w:rPr>
      <w:t>© 201</w:t>
    </w:r>
    <w:r w:rsidR="00CA3CFA">
      <w:rPr>
        <w:color w:val="3C3C3C" w:themeColor="text1"/>
      </w:rPr>
      <w:t>9</w:t>
    </w:r>
    <w:r w:rsidR="006B7624" w:rsidRPr="00D141EE">
      <w:rPr>
        <w:color w:val="3C3C3C" w:themeColor="text1"/>
      </w:rPr>
      <w:t xml:space="preserve"> Mars</w:t>
    </w:r>
    <w:r w:rsidR="00346665">
      <w:rPr>
        <w:color w:val="3C3C3C" w:themeColor="text1"/>
      </w:rPr>
      <w:t xml:space="preserve"> Petcare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E4DF" w14:textId="5D25E67B" w:rsidR="002A7FC5" w:rsidRPr="00346665" w:rsidRDefault="00346665" w:rsidP="00346665">
    <w:pPr>
      <w:pStyle w:val="Stopka"/>
      <w:rPr>
        <w:color w:val="3C3C3C" w:themeColor="text1"/>
      </w:rPr>
    </w:pPr>
    <w:r w:rsidRPr="00816FD0">
      <w:rPr>
        <w:noProof/>
        <w:color w:val="3C3C3C" w:themeColor="text1"/>
        <w:lang w:val="pl-PL" w:eastAsia="pl-PL"/>
      </w:rPr>
      <w:drawing>
        <wp:anchor distT="0" distB="0" distL="114300" distR="114300" simplePos="0" relativeHeight="251675648" behindDoc="1" locked="1" layoutInCell="1" allowOverlap="1" wp14:anchorId="01210D68" wp14:editId="43C65B68">
          <wp:simplePos x="0" y="0"/>
          <wp:positionH relativeFrom="page">
            <wp:posOffset>2829560</wp:posOffset>
          </wp:positionH>
          <wp:positionV relativeFrom="page">
            <wp:posOffset>9759950</wp:posOffset>
          </wp:positionV>
          <wp:extent cx="1074420" cy="50990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ur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1EE">
      <w:rPr>
        <w:color w:val="3C3C3C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59F5" w14:textId="77777777" w:rsidR="004502EA" w:rsidRPr="00451DBE" w:rsidRDefault="004502EA" w:rsidP="00451DBE">
      <w:pPr>
        <w:pStyle w:val="Stopka"/>
        <w:spacing w:after="180" w:line="228" w:lineRule="auto"/>
        <w:rPr>
          <w:sz w:val="18"/>
        </w:rPr>
      </w:pPr>
      <w:r w:rsidRPr="00451DBE">
        <w:rPr>
          <w:b/>
          <w:color w:val="0000A0" w:themeColor="text2"/>
          <w:sz w:val="18"/>
        </w:rPr>
        <w:t>Footer Notes</w:t>
      </w:r>
    </w:p>
  </w:footnote>
  <w:footnote w:type="continuationSeparator" w:id="0">
    <w:p w14:paraId="162F1EF1" w14:textId="77777777" w:rsidR="004502EA" w:rsidRDefault="004502EA" w:rsidP="002C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1162" w14:textId="77777777" w:rsidR="003537DE" w:rsidRDefault="00353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3C9" w14:textId="77777777" w:rsidR="003537DE" w:rsidRDefault="003537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A3C4" w14:textId="1A31B052" w:rsidR="00346665" w:rsidRPr="007E371C" w:rsidRDefault="009B71FB" w:rsidP="007F5407">
    <w:pPr>
      <w:pStyle w:val="Nagwek"/>
      <w:jc w:val="right"/>
      <w:rPr>
        <w:b/>
        <w:color w:val="00B0F0"/>
        <w:sz w:val="22"/>
        <w:lang w:val="en-US"/>
      </w:rPr>
    </w:pPr>
    <w:r>
      <w:rPr>
        <w:b/>
        <w:color w:val="00B0F0"/>
        <w:sz w:val="22"/>
        <w:lang w:val="en-US"/>
      </w:rPr>
      <w:t>01</w:t>
    </w:r>
    <w:r w:rsidR="002071AA">
      <w:rPr>
        <w:b/>
        <w:color w:val="00B0F0"/>
        <w:sz w:val="22"/>
        <w:lang w:val="en-US"/>
      </w:rPr>
      <w:t>.</w:t>
    </w:r>
    <w:r>
      <w:rPr>
        <w:b/>
        <w:color w:val="00B0F0"/>
        <w:sz w:val="22"/>
        <w:lang w:val="en-US"/>
      </w:rPr>
      <w:t>10</w:t>
    </w:r>
    <w:r w:rsidR="00A1175B" w:rsidRPr="00A1175B">
      <w:rPr>
        <w:b/>
        <w:color w:val="00B0F0"/>
        <w:sz w:val="22"/>
        <w:lang w:val="en-US"/>
      </w:rPr>
      <w:t>.20</w:t>
    </w:r>
    <w:r w:rsidR="00346665">
      <w:rPr>
        <w:noProof/>
        <w:lang w:val="pl-PL" w:eastAsia="pl-PL"/>
      </w:rPr>
      <w:drawing>
        <wp:anchor distT="0" distB="0" distL="114300" distR="114300" simplePos="0" relativeHeight="251671552" behindDoc="1" locked="1" layoutInCell="1" allowOverlap="1" wp14:anchorId="324AE8A1" wp14:editId="7ECB4565">
          <wp:simplePos x="0" y="0"/>
          <wp:positionH relativeFrom="column">
            <wp:posOffset>0</wp:posOffset>
          </wp:positionH>
          <wp:positionV relativeFrom="page">
            <wp:posOffset>361950</wp:posOffset>
          </wp:positionV>
          <wp:extent cx="986155" cy="550545"/>
          <wp:effectExtent l="0" t="0" r="444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s Petcare lockup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DDE">
      <w:rPr>
        <w:b/>
        <w:color w:val="00B0F0"/>
        <w:sz w:val="22"/>
        <w:lang w:val="en-US"/>
      </w:rPr>
      <w:t>20</w:t>
    </w:r>
  </w:p>
  <w:p w14:paraId="38D29415" w14:textId="77777777" w:rsidR="00346665" w:rsidRDefault="00346665" w:rsidP="00346665">
    <w:pPr>
      <w:pStyle w:val="Nagwek"/>
    </w:pPr>
  </w:p>
  <w:p w14:paraId="0187C977" w14:textId="77777777" w:rsidR="00346665" w:rsidRDefault="00346665" w:rsidP="00346665">
    <w:pPr>
      <w:pStyle w:val="Nagwek"/>
    </w:pPr>
  </w:p>
  <w:p w14:paraId="170F869E" w14:textId="4A7B1F96" w:rsidR="002A7FC5" w:rsidRPr="00346665" w:rsidRDefault="002A7FC5" w:rsidP="00346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1A9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DE0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BCB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07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EE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A3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A3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EE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4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4A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548F"/>
    <w:multiLevelType w:val="hybridMultilevel"/>
    <w:tmpl w:val="259C4134"/>
    <w:lvl w:ilvl="0" w:tplc="8E7481AC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50100"/>
    <w:multiLevelType w:val="hybridMultilevel"/>
    <w:tmpl w:val="F7F65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56AA"/>
    <w:multiLevelType w:val="hybridMultilevel"/>
    <w:tmpl w:val="17BC10B8"/>
    <w:lvl w:ilvl="0" w:tplc="41A839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00A0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726D8"/>
    <w:multiLevelType w:val="multilevel"/>
    <w:tmpl w:val="0415001F"/>
    <w:numStyleLink w:val="Style1"/>
  </w:abstractNum>
  <w:abstractNum w:abstractNumId="14" w15:restartNumberingAfterBreak="0">
    <w:nsid w:val="30653E77"/>
    <w:multiLevelType w:val="multilevel"/>
    <w:tmpl w:val="5568F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221A73"/>
    <w:multiLevelType w:val="hybridMultilevel"/>
    <w:tmpl w:val="D466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1C1A"/>
    <w:multiLevelType w:val="multilevel"/>
    <w:tmpl w:val="F07C4C5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76154"/>
    <w:multiLevelType w:val="hybridMultilevel"/>
    <w:tmpl w:val="5E44ED98"/>
    <w:lvl w:ilvl="0" w:tplc="139C97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67F49"/>
    <w:multiLevelType w:val="multilevel"/>
    <w:tmpl w:val="AA62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27DC0"/>
    <w:multiLevelType w:val="multilevel"/>
    <w:tmpl w:val="F19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D6C8A"/>
    <w:multiLevelType w:val="multilevel"/>
    <w:tmpl w:val="0415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D57180"/>
    <w:multiLevelType w:val="multilevel"/>
    <w:tmpl w:val="8920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</w:lvl>
  </w:abstractNum>
  <w:abstractNum w:abstractNumId="22" w15:restartNumberingAfterBreak="0">
    <w:nsid w:val="7DF74354"/>
    <w:multiLevelType w:val="multilevel"/>
    <w:tmpl w:val="78BE872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  <w:sz w:val="22"/>
          <w:szCs w:val="22"/>
        </w:rPr>
      </w:lvl>
    </w:lvlOverride>
  </w:num>
  <w:num w:numId="19">
    <w:abstractNumId w:val="20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0BCA"/>
    <w:rsid w:val="00007180"/>
    <w:rsid w:val="00015605"/>
    <w:rsid w:val="0002200B"/>
    <w:rsid w:val="00026CE7"/>
    <w:rsid w:val="000349FE"/>
    <w:rsid w:val="00041873"/>
    <w:rsid w:val="00045B6C"/>
    <w:rsid w:val="00050BE6"/>
    <w:rsid w:val="0005241A"/>
    <w:rsid w:val="00053993"/>
    <w:rsid w:val="000539B9"/>
    <w:rsid w:val="00055D47"/>
    <w:rsid w:val="00056581"/>
    <w:rsid w:val="00057E41"/>
    <w:rsid w:val="000617B6"/>
    <w:rsid w:val="00063CBB"/>
    <w:rsid w:val="00065A58"/>
    <w:rsid w:val="00074435"/>
    <w:rsid w:val="00083438"/>
    <w:rsid w:val="00087D39"/>
    <w:rsid w:val="000A0789"/>
    <w:rsid w:val="000B262F"/>
    <w:rsid w:val="000B2C3A"/>
    <w:rsid w:val="000B6241"/>
    <w:rsid w:val="000C0946"/>
    <w:rsid w:val="000C0975"/>
    <w:rsid w:val="000E378E"/>
    <w:rsid w:val="00105859"/>
    <w:rsid w:val="0010748F"/>
    <w:rsid w:val="00110C8F"/>
    <w:rsid w:val="00111B94"/>
    <w:rsid w:val="001168A6"/>
    <w:rsid w:val="00120518"/>
    <w:rsid w:val="00122CD3"/>
    <w:rsid w:val="00126E30"/>
    <w:rsid w:val="001306EF"/>
    <w:rsid w:val="00134DAF"/>
    <w:rsid w:val="001378D4"/>
    <w:rsid w:val="00154D07"/>
    <w:rsid w:val="00157EFD"/>
    <w:rsid w:val="00172484"/>
    <w:rsid w:val="00177CCC"/>
    <w:rsid w:val="00184A97"/>
    <w:rsid w:val="00186A8C"/>
    <w:rsid w:val="001A06CD"/>
    <w:rsid w:val="001A1795"/>
    <w:rsid w:val="001B540C"/>
    <w:rsid w:val="001B54AC"/>
    <w:rsid w:val="001D2CD6"/>
    <w:rsid w:val="001F3955"/>
    <w:rsid w:val="001F575B"/>
    <w:rsid w:val="001F5863"/>
    <w:rsid w:val="001F60EA"/>
    <w:rsid w:val="001F6849"/>
    <w:rsid w:val="0020169F"/>
    <w:rsid w:val="002071AA"/>
    <w:rsid w:val="0020731D"/>
    <w:rsid w:val="00223E47"/>
    <w:rsid w:val="00224F56"/>
    <w:rsid w:val="002254A4"/>
    <w:rsid w:val="002450DE"/>
    <w:rsid w:val="0024523E"/>
    <w:rsid w:val="00261BFB"/>
    <w:rsid w:val="00276A45"/>
    <w:rsid w:val="00284FBE"/>
    <w:rsid w:val="002A7FC5"/>
    <w:rsid w:val="002B2A4F"/>
    <w:rsid w:val="002C0F01"/>
    <w:rsid w:val="002C34E2"/>
    <w:rsid w:val="002C3EED"/>
    <w:rsid w:val="002D031C"/>
    <w:rsid w:val="002D120D"/>
    <w:rsid w:val="002F5C17"/>
    <w:rsid w:val="00303ADA"/>
    <w:rsid w:val="00306A2A"/>
    <w:rsid w:val="00310791"/>
    <w:rsid w:val="003149CC"/>
    <w:rsid w:val="003166AC"/>
    <w:rsid w:val="003254A2"/>
    <w:rsid w:val="003356B9"/>
    <w:rsid w:val="00337822"/>
    <w:rsid w:val="00346665"/>
    <w:rsid w:val="003537DE"/>
    <w:rsid w:val="00353D6A"/>
    <w:rsid w:val="0035449B"/>
    <w:rsid w:val="003602A1"/>
    <w:rsid w:val="00360C8B"/>
    <w:rsid w:val="00366BE9"/>
    <w:rsid w:val="00367B1B"/>
    <w:rsid w:val="00374909"/>
    <w:rsid w:val="003803DB"/>
    <w:rsid w:val="003846E3"/>
    <w:rsid w:val="00386AEA"/>
    <w:rsid w:val="00387362"/>
    <w:rsid w:val="003874E0"/>
    <w:rsid w:val="003A0121"/>
    <w:rsid w:val="003B5A94"/>
    <w:rsid w:val="003B69E8"/>
    <w:rsid w:val="003B77C6"/>
    <w:rsid w:val="003B77E8"/>
    <w:rsid w:val="003C017C"/>
    <w:rsid w:val="003C0ABF"/>
    <w:rsid w:val="003C0B3E"/>
    <w:rsid w:val="003C5396"/>
    <w:rsid w:val="003C565E"/>
    <w:rsid w:val="003F1751"/>
    <w:rsid w:val="003F660C"/>
    <w:rsid w:val="00400016"/>
    <w:rsid w:val="00406D54"/>
    <w:rsid w:val="00417176"/>
    <w:rsid w:val="004176C1"/>
    <w:rsid w:val="00430452"/>
    <w:rsid w:val="00430735"/>
    <w:rsid w:val="00445357"/>
    <w:rsid w:val="004502EA"/>
    <w:rsid w:val="0045181D"/>
    <w:rsid w:val="00451DBE"/>
    <w:rsid w:val="0045413D"/>
    <w:rsid w:val="00455E6D"/>
    <w:rsid w:val="0046016B"/>
    <w:rsid w:val="00462908"/>
    <w:rsid w:val="004668A0"/>
    <w:rsid w:val="00480208"/>
    <w:rsid w:val="00481C03"/>
    <w:rsid w:val="00487445"/>
    <w:rsid w:val="00490AE6"/>
    <w:rsid w:val="00491974"/>
    <w:rsid w:val="004B2DCD"/>
    <w:rsid w:val="004B3E18"/>
    <w:rsid w:val="004C2415"/>
    <w:rsid w:val="004D03B9"/>
    <w:rsid w:val="004E5193"/>
    <w:rsid w:val="004E64EF"/>
    <w:rsid w:val="004E7640"/>
    <w:rsid w:val="004F1124"/>
    <w:rsid w:val="004F552D"/>
    <w:rsid w:val="004F77AB"/>
    <w:rsid w:val="00501840"/>
    <w:rsid w:val="00510C1B"/>
    <w:rsid w:val="00515B06"/>
    <w:rsid w:val="00521ADC"/>
    <w:rsid w:val="00536406"/>
    <w:rsid w:val="00540F8F"/>
    <w:rsid w:val="005411FE"/>
    <w:rsid w:val="00552741"/>
    <w:rsid w:val="00557F73"/>
    <w:rsid w:val="005616F4"/>
    <w:rsid w:val="005738BC"/>
    <w:rsid w:val="00574A36"/>
    <w:rsid w:val="00574BE3"/>
    <w:rsid w:val="0058198F"/>
    <w:rsid w:val="005937FE"/>
    <w:rsid w:val="005A2B91"/>
    <w:rsid w:val="005B5991"/>
    <w:rsid w:val="005D117F"/>
    <w:rsid w:val="005D5EED"/>
    <w:rsid w:val="005E5AC4"/>
    <w:rsid w:val="005E5E20"/>
    <w:rsid w:val="005F24DC"/>
    <w:rsid w:val="005F503D"/>
    <w:rsid w:val="005F505C"/>
    <w:rsid w:val="00605721"/>
    <w:rsid w:val="0060668E"/>
    <w:rsid w:val="006118FA"/>
    <w:rsid w:val="00612086"/>
    <w:rsid w:val="00623012"/>
    <w:rsid w:val="00635B64"/>
    <w:rsid w:val="00636466"/>
    <w:rsid w:val="006552AB"/>
    <w:rsid w:val="0065624D"/>
    <w:rsid w:val="006576A8"/>
    <w:rsid w:val="00676A0C"/>
    <w:rsid w:val="00692C21"/>
    <w:rsid w:val="006B08FF"/>
    <w:rsid w:val="006B1138"/>
    <w:rsid w:val="006B174B"/>
    <w:rsid w:val="006B7624"/>
    <w:rsid w:val="006C1B47"/>
    <w:rsid w:val="006C29C4"/>
    <w:rsid w:val="006C6678"/>
    <w:rsid w:val="006D1110"/>
    <w:rsid w:val="006D5DC6"/>
    <w:rsid w:val="006D6A4D"/>
    <w:rsid w:val="006E0185"/>
    <w:rsid w:val="006E0910"/>
    <w:rsid w:val="006E527D"/>
    <w:rsid w:val="006F5C31"/>
    <w:rsid w:val="006F6861"/>
    <w:rsid w:val="006F7701"/>
    <w:rsid w:val="00706C63"/>
    <w:rsid w:val="00706E94"/>
    <w:rsid w:val="00707F9C"/>
    <w:rsid w:val="007113B8"/>
    <w:rsid w:val="00731CEB"/>
    <w:rsid w:val="00745607"/>
    <w:rsid w:val="00796C26"/>
    <w:rsid w:val="007B0138"/>
    <w:rsid w:val="007B05CF"/>
    <w:rsid w:val="007B3E1C"/>
    <w:rsid w:val="007B7254"/>
    <w:rsid w:val="007C2454"/>
    <w:rsid w:val="007C33FA"/>
    <w:rsid w:val="007C7260"/>
    <w:rsid w:val="007E0E03"/>
    <w:rsid w:val="007E1733"/>
    <w:rsid w:val="007E371C"/>
    <w:rsid w:val="007E4BEF"/>
    <w:rsid w:val="007F1C76"/>
    <w:rsid w:val="007F5407"/>
    <w:rsid w:val="008059A4"/>
    <w:rsid w:val="00811BB6"/>
    <w:rsid w:val="00816C57"/>
    <w:rsid w:val="00823784"/>
    <w:rsid w:val="00832E25"/>
    <w:rsid w:val="0084297E"/>
    <w:rsid w:val="008536B0"/>
    <w:rsid w:val="008551AB"/>
    <w:rsid w:val="008600FA"/>
    <w:rsid w:val="00871731"/>
    <w:rsid w:val="00873620"/>
    <w:rsid w:val="00895066"/>
    <w:rsid w:val="008A6497"/>
    <w:rsid w:val="008B01F5"/>
    <w:rsid w:val="008B2C9B"/>
    <w:rsid w:val="008C0D1E"/>
    <w:rsid w:val="008C7000"/>
    <w:rsid w:val="008D750C"/>
    <w:rsid w:val="008E3E8D"/>
    <w:rsid w:val="008E6F0D"/>
    <w:rsid w:val="0090595E"/>
    <w:rsid w:val="0093013F"/>
    <w:rsid w:val="00935EAE"/>
    <w:rsid w:val="0094496B"/>
    <w:rsid w:val="00946779"/>
    <w:rsid w:val="00953586"/>
    <w:rsid w:val="009536B4"/>
    <w:rsid w:val="009557A4"/>
    <w:rsid w:val="00966F6A"/>
    <w:rsid w:val="009724C4"/>
    <w:rsid w:val="00976DDE"/>
    <w:rsid w:val="00980DCE"/>
    <w:rsid w:val="009902B0"/>
    <w:rsid w:val="009A5461"/>
    <w:rsid w:val="009A71B8"/>
    <w:rsid w:val="009A73D2"/>
    <w:rsid w:val="009A7553"/>
    <w:rsid w:val="009A7E7D"/>
    <w:rsid w:val="009B15D3"/>
    <w:rsid w:val="009B71FB"/>
    <w:rsid w:val="009D5A24"/>
    <w:rsid w:val="009E7DAC"/>
    <w:rsid w:val="00A0147A"/>
    <w:rsid w:val="00A07D05"/>
    <w:rsid w:val="00A1175B"/>
    <w:rsid w:val="00A26CED"/>
    <w:rsid w:val="00A44A7E"/>
    <w:rsid w:val="00A50088"/>
    <w:rsid w:val="00A503E6"/>
    <w:rsid w:val="00A50648"/>
    <w:rsid w:val="00A75EFB"/>
    <w:rsid w:val="00A76166"/>
    <w:rsid w:val="00A775D5"/>
    <w:rsid w:val="00A77951"/>
    <w:rsid w:val="00A817CE"/>
    <w:rsid w:val="00A826EE"/>
    <w:rsid w:val="00A876CA"/>
    <w:rsid w:val="00AA288B"/>
    <w:rsid w:val="00AA4BF7"/>
    <w:rsid w:val="00AB0437"/>
    <w:rsid w:val="00AC6349"/>
    <w:rsid w:val="00AE38B6"/>
    <w:rsid w:val="00AF38DF"/>
    <w:rsid w:val="00AF5EE9"/>
    <w:rsid w:val="00B07DA8"/>
    <w:rsid w:val="00B17417"/>
    <w:rsid w:val="00B254DD"/>
    <w:rsid w:val="00B365F2"/>
    <w:rsid w:val="00B63C04"/>
    <w:rsid w:val="00B6697E"/>
    <w:rsid w:val="00B6721B"/>
    <w:rsid w:val="00B67BF1"/>
    <w:rsid w:val="00B7159B"/>
    <w:rsid w:val="00B72927"/>
    <w:rsid w:val="00BA31F6"/>
    <w:rsid w:val="00BA628B"/>
    <w:rsid w:val="00BA7F4F"/>
    <w:rsid w:val="00BB10D8"/>
    <w:rsid w:val="00BB58A0"/>
    <w:rsid w:val="00BD2C81"/>
    <w:rsid w:val="00BE075F"/>
    <w:rsid w:val="00C02AFE"/>
    <w:rsid w:val="00C03BA9"/>
    <w:rsid w:val="00C04805"/>
    <w:rsid w:val="00C058AE"/>
    <w:rsid w:val="00C13801"/>
    <w:rsid w:val="00C3065F"/>
    <w:rsid w:val="00C3320F"/>
    <w:rsid w:val="00C410EB"/>
    <w:rsid w:val="00C420E6"/>
    <w:rsid w:val="00C44EC4"/>
    <w:rsid w:val="00C51CB3"/>
    <w:rsid w:val="00C51E7B"/>
    <w:rsid w:val="00C6029C"/>
    <w:rsid w:val="00C61290"/>
    <w:rsid w:val="00C64AC9"/>
    <w:rsid w:val="00C73EE6"/>
    <w:rsid w:val="00C771ED"/>
    <w:rsid w:val="00CA3CFA"/>
    <w:rsid w:val="00CB5CCD"/>
    <w:rsid w:val="00CC3D45"/>
    <w:rsid w:val="00CD62CB"/>
    <w:rsid w:val="00CF3FFD"/>
    <w:rsid w:val="00D141EE"/>
    <w:rsid w:val="00D448DE"/>
    <w:rsid w:val="00D4569E"/>
    <w:rsid w:val="00D52681"/>
    <w:rsid w:val="00D52908"/>
    <w:rsid w:val="00D54968"/>
    <w:rsid w:val="00D55EB2"/>
    <w:rsid w:val="00D62333"/>
    <w:rsid w:val="00D63524"/>
    <w:rsid w:val="00D670C9"/>
    <w:rsid w:val="00D84DF8"/>
    <w:rsid w:val="00DB4047"/>
    <w:rsid w:val="00DC6777"/>
    <w:rsid w:val="00DD335A"/>
    <w:rsid w:val="00DD503B"/>
    <w:rsid w:val="00DF0536"/>
    <w:rsid w:val="00DF436D"/>
    <w:rsid w:val="00DF7D5E"/>
    <w:rsid w:val="00E02D7F"/>
    <w:rsid w:val="00E07085"/>
    <w:rsid w:val="00E14510"/>
    <w:rsid w:val="00E15F99"/>
    <w:rsid w:val="00E17F77"/>
    <w:rsid w:val="00E26045"/>
    <w:rsid w:val="00E37D06"/>
    <w:rsid w:val="00E4060C"/>
    <w:rsid w:val="00E42DC5"/>
    <w:rsid w:val="00E453C1"/>
    <w:rsid w:val="00E509B4"/>
    <w:rsid w:val="00E53A87"/>
    <w:rsid w:val="00E6542B"/>
    <w:rsid w:val="00E739FD"/>
    <w:rsid w:val="00E76334"/>
    <w:rsid w:val="00E80087"/>
    <w:rsid w:val="00E84C7D"/>
    <w:rsid w:val="00E90EC3"/>
    <w:rsid w:val="00E92B76"/>
    <w:rsid w:val="00E95184"/>
    <w:rsid w:val="00E95397"/>
    <w:rsid w:val="00EA4926"/>
    <w:rsid w:val="00EA5A5B"/>
    <w:rsid w:val="00EA6219"/>
    <w:rsid w:val="00EC2145"/>
    <w:rsid w:val="00EC56ED"/>
    <w:rsid w:val="00EC7932"/>
    <w:rsid w:val="00ED523B"/>
    <w:rsid w:val="00EF3899"/>
    <w:rsid w:val="00F0042F"/>
    <w:rsid w:val="00F036CA"/>
    <w:rsid w:val="00F41DA0"/>
    <w:rsid w:val="00F50FC6"/>
    <w:rsid w:val="00F521EB"/>
    <w:rsid w:val="00F53C73"/>
    <w:rsid w:val="00F547EA"/>
    <w:rsid w:val="00F66B68"/>
    <w:rsid w:val="00F71F08"/>
    <w:rsid w:val="00F76EBB"/>
    <w:rsid w:val="00F92BB5"/>
    <w:rsid w:val="00F95083"/>
    <w:rsid w:val="00FA5A7D"/>
    <w:rsid w:val="00FA7917"/>
    <w:rsid w:val="00FB09ED"/>
    <w:rsid w:val="00FB2500"/>
    <w:rsid w:val="00FB6034"/>
    <w:rsid w:val="00FC0225"/>
    <w:rsid w:val="00FC1D1C"/>
    <w:rsid w:val="00FC2EF7"/>
    <w:rsid w:val="00FC30DC"/>
    <w:rsid w:val="00FC67F1"/>
    <w:rsid w:val="00FE5A21"/>
    <w:rsid w:val="00FE6377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3F3C"/>
  <w15:chartTrackingRefBased/>
  <w15:docId w15:val="{96E9BD7A-F294-4B48-9356-93BFA4D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3DB"/>
  </w:style>
  <w:style w:type="paragraph" w:styleId="Nagwek1">
    <w:name w:val="heading 1"/>
    <w:basedOn w:val="Normalny"/>
    <w:next w:val="Normalny"/>
    <w:link w:val="Nagwek1Znak"/>
    <w:uiPriority w:val="9"/>
    <w:qFormat/>
    <w:rsid w:val="006E0185"/>
    <w:pPr>
      <w:keepNext/>
      <w:keepLines/>
      <w:spacing w:before="100" w:after="220" w:line="192" w:lineRule="auto"/>
      <w:outlineLvl w:val="0"/>
    </w:pPr>
    <w:rPr>
      <w:rFonts w:asciiTheme="majorHAnsi" w:eastAsiaTheme="majorEastAsia" w:hAnsiTheme="majorHAnsi" w:cstheme="majorBidi"/>
      <w:color w:val="0000A0" w:themeColor="text2"/>
      <w:sz w:val="28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367B1B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045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004F" w:themeColor="accent1" w:themeShade="7F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C02AFE"/>
    <w:rPr>
      <w:rFonts w:asciiTheme="majorHAnsi" w:hAnsiTheme="majorHAnsi"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C02AFE"/>
    <w:rPr>
      <w:b/>
      <w:color w:val="0000A0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6E0185"/>
    <w:rPr>
      <w:rFonts w:asciiTheme="majorHAnsi" w:eastAsiaTheme="majorEastAsia" w:hAnsiTheme="majorHAnsi" w:cstheme="majorBidi"/>
      <w:color w:val="0000A0" w:themeColor="text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7B1B"/>
    <w:rPr>
      <w:color w:val="0000A0" w:themeColor="text2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417176"/>
    <w:pPr>
      <w:numPr>
        <w:numId w:val="14"/>
      </w:numPr>
      <w:spacing w:after="60"/>
      <w:ind w:left="227" w:hanging="227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2AFE"/>
    <w:pPr>
      <w:spacing w:line="192" w:lineRule="auto"/>
    </w:pPr>
    <w:rPr>
      <w:color w:val="0000A0" w:themeColor="text2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02AFE"/>
    <w:rPr>
      <w:color w:val="0000A0" w:themeColor="text2"/>
      <w:sz w:val="20"/>
    </w:rPr>
  </w:style>
  <w:style w:type="paragraph" w:styleId="Bezodstpw">
    <w:name w:val="No Spacing"/>
    <w:uiPriority w:val="1"/>
    <w:qFormat/>
    <w:rsid w:val="008A6497"/>
  </w:style>
  <w:style w:type="paragraph" w:styleId="Cytat">
    <w:name w:val="Quote"/>
    <w:basedOn w:val="Normalny"/>
    <w:next w:val="Normalny"/>
    <w:link w:val="CytatZnak"/>
    <w:uiPriority w:val="29"/>
    <w:qFormat/>
    <w:rsid w:val="004F1124"/>
    <w:pPr>
      <w:ind w:left="224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F1124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customStyle="1" w:styleId="Firstlineinset-To">
    <w:name w:val="First line inset - To"/>
    <w:basedOn w:val="Bezodstpw"/>
    <w:next w:val="Normalny"/>
    <w:qFormat/>
    <w:rsid w:val="009A73D2"/>
    <w:pPr>
      <w:tabs>
        <w:tab w:val="left" w:pos="0"/>
      </w:tabs>
      <w:spacing w:line="228" w:lineRule="auto"/>
      <w:ind w:hanging="518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3803DB"/>
    <w:rPr>
      <w:rFonts w:asciiTheme="majorHAnsi" w:hAnsiTheme="majorHAnsi"/>
      <w:color w:val="0000A0" w:themeColor="text2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3803DB"/>
    <w:rPr>
      <w:rFonts w:asciiTheme="majorHAnsi" w:hAnsiTheme="majorHAnsi"/>
      <w:color w:val="0000A0" w:themeColor="text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36B4"/>
    <w:pPr>
      <w:tabs>
        <w:tab w:val="left" w:pos="227"/>
      </w:tabs>
      <w:spacing w:line="252" w:lineRule="auto"/>
      <w:ind w:left="227" w:hanging="227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36B4"/>
    <w:rPr>
      <w:sz w:val="16"/>
    </w:rPr>
  </w:style>
  <w:style w:type="character" w:styleId="Odwoanieprzypisudolnego">
    <w:name w:val="footnote reference"/>
    <w:basedOn w:val="Domylnaczcionkaakapitu"/>
    <w:uiPriority w:val="99"/>
    <w:unhideWhenUsed/>
    <w:rsid w:val="00310791"/>
    <w:rPr>
      <w:vertAlign w:val="superscript"/>
    </w:rPr>
  </w:style>
  <w:style w:type="table" w:styleId="Tabela-Siatka">
    <w:name w:val="Table Grid"/>
    <w:basedOn w:val="Standardowy"/>
    <w:uiPriority w:val="39"/>
    <w:rsid w:val="00E2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sLetter">
    <w:name w:val="Mars Letter"/>
    <w:basedOn w:val="Standardowy"/>
    <w:uiPriority w:val="99"/>
    <w:rsid w:val="003F660C"/>
    <w:tblPr>
      <w:tblBorders>
        <w:top w:val="single" w:sz="8" w:space="0" w:color="0000A0" w:themeColor="text2"/>
        <w:bottom w:val="single" w:sz="8" w:space="0" w:color="0000A0" w:themeColor="text2"/>
        <w:insideH w:val="single" w:sz="4" w:space="0" w:color="0000A0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0000A0" w:themeColor="text2"/>
        <w:sz w:val="18"/>
      </w:rPr>
      <w:tblPr/>
      <w:tcPr>
        <w:shd w:val="clear" w:color="auto" w:fill="E6E6F6"/>
        <w:vAlign w:val="center"/>
      </w:tcPr>
    </w:tblStylePr>
    <w:tblStylePr w:type="lastRow">
      <w:rPr>
        <w:color w:val="0000A0" w:themeColor="text2"/>
      </w:rPr>
    </w:tblStylePr>
    <w:tblStylePr w:type="firstCol">
      <w:rPr>
        <w:color w:val="0000A0" w:themeColor="text2"/>
      </w:rPr>
    </w:tblStylePr>
    <w:tblStylePr w:type="lastCol">
      <w:rPr>
        <w:color w:val="0000A0" w:themeColor="accent1"/>
      </w:rPr>
    </w:tblStylePr>
  </w:style>
  <w:style w:type="paragraph" w:customStyle="1" w:styleId="NameSurname">
    <w:name w:val="Name Surname"/>
    <w:basedOn w:val="Normalny"/>
    <w:qFormat/>
    <w:rsid w:val="006F5C31"/>
    <w:rPr>
      <w:b/>
      <w:color w:val="0000A0" w:themeColor="text2"/>
    </w:rPr>
  </w:style>
  <w:style w:type="paragraph" w:customStyle="1" w:styleId="Position">
    <w:name w:val="Position"/>
    <w:basedOn w:val="Normalny"/>
    <w:qFormat/>
    <w:rsid w:val="003803DB"/>
    <w:pPr>
      <w:spacing w:after="120"/>
    </w:pPr>
    <w:rPr>
      <w:color w:val="0000A0" w:themeColor="text2"/>
    </w:rPr>
  </w:style>
  <w:style w:type="paragraph" w:customStyle="1" w:styleId="PhoneEmail">
    <w:name w:val="Phone Email"/>
    <w:basedOn w:val="Normalny"/>
    <w:qFormat/>
    <w:rsid w:val="003803DB"/>
    <w:rPr>
      <w:color w:val="0000A0" w:themeColor="text2"/>
    </w:rPr>
  </w:style>
  <w:style w:type="paragraph" w:customStyle="1" w:styleId="Website">
    <w:name w:val="Website"/>
    <w:basedOn w:val="NameSurname"/>
    <w:qFormat/>
    <w:rsid w:val="003803DB"/>
    <w:pPr>
      <w:spacing w:before="120"/>
    </w:pPr>
  </w:style>
  <w:style w:type="paragraph" w:styleId="Akapitzlist">
    <w:name w:val="List Paragraph"/>
    <w:basedOn w:val="Normalny"/>
    <w:uiPriority w:val="34"/>
    <w:qFormat/>
    <w:rsid w:val="00C058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3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5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0452"/>
    <w:rPr>
      <w:rFonts w:asciiTheme="majorHAnsi" w:eastAsiaTheme="majorEastAsia" w:hAnsiTheme="majorHAnsi" w:cstheme="majorBidi"/>
      <w:color w:val="00004F" w:themeColor="accent1" w:themeShade="7F"/>
      <w:sz w:val="24"/>
      <w:szCs w:val="24"/>
      <w:lang w:val="pl-PL"/>
    </w:rPr>
  </w:style>
  <w:style w:type="paragraph" w:customStyle="1" w:styleId="Default">
    <w:name w:val="Default"/>
    <w:rsid w:val="00FC1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numbering" w:customStyle="1" w:styleId="Style1">
    <w:name w:val="Style1"/>
    <w:uiPriority w:val="99"/>
    <w:rsid w:val="00A503E6"/>
    <w:pPr>
      <w:numPr>
        <w:numId w:val="19"/>
      </w:numPr>
    </w:pPr>
  </w:style>
  <w:style w:type="paragraph" w:customStyle="1" w:styleId="xmsonormal">
    <w:name w:val="x_msonormal"/>
    <w:basedOn w:val="Normalny"/>
    <w:rsid w:val="00A503E6"/>
    <w:rPr>
      <w:rFonts w:ascii="Calibri" w:hAnsi="Calibri" w:cs="Calibri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E6F0D"/>
    <w:rPr>
      <w:color w:val="FF1414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E6F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7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C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C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4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46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25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9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07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62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059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digree.pl/" TargetMode="External"/><Relationship Id="rId18" Type="http://schemas.openxmlformats.org/officeDocument/2006/relationships/hyperlink" Target="https://royalcanin.pl/" TargetMode="External"/><Relationship Id="rId26" Type="http://schemas.openxmlformats.org/officeDocument/2006/relationships/hyperlink" Target="https://web3.antechdiagnostics.com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banfield.com" TargetMode="External"/><Relationship Id="rId34" Type="http://schemas.openxmlformats.org/officeDocument/2006/relationships/hyperlink" Target="https://www.youtube.com/user/Mars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rfect-fit.pl/" TargetMode="External"/><Relationship Id="rId20" Type="http://schemas.openxmlformats.org/officeDocument/2006/relationships/hyperlink" Target="https://www.eukanuba.pl/" TargetMode="External"/><Relationship Id="rId29" Type="http://schemas.openxmlformats.org/officeDocument/2006/relationships/hyperlink" Target="https://companionfund.com/" TargetMode="External"/><Relationship Id="rId41" Type="http://schemas.openxmlformats.org/officeDocument/2006/relationships/hyperlink" Target="mailto:maria.kotowska@effem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s.com/made-by-mars/petcare" TargetMode="External"/><Relationship Id="rId24" Type="http://schemas.openxmlformats.org/officeDocument/2006/relationships/hyperlink" Target="https://www.linnaeusgroup.co.uk/" TargetMode="External"/><Relationship Id="rId32" Type="http://schemas.openxmlformats.org/officeDocument/2006/relationships/hyperlink" Target="https://www.linkedin.com/showcase/marspetcare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heba.pl/" TargetMode="External"/><Relationship Id="rId23" Type="http://schemas.openxmlformats.org/officeDocument/2006/relationships/hyperlink" Target="https://www.vca.com/https:/vcahospitals.com/" TargetMode="External"/><Relationship Id="rId28" Type="http://schemas.openxmlformats.org/officeDocument/2006/relationships/hyperlink" Target="https://www.whistle.com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iams.pl/" TargetMode="External"/><Relationship Id="rId31" Type="http://schemas.openxmlformats.org/officeDocument/2006/relationships/hyperlink" Target="https://twitter.com/marspetc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iskas.pl/" TargetMode="External"/><Relationship Id="rId22" Type="http://schemas.openxmlformats.org/officeDocument/2006/relationships/hyperlink" Target="https://bluepearlvet.com/" TargetMode="External"/><Relationship Id="rId27" Type="http://schemas.openxmlformats.org/officeDocument/2006/relationships/hyperlink" Target="https://www.wisdompanel.com/" TargetMode="External"/><Relationship Id="rId30" Type="http://schemas.openxmlformats.org/officeDocument/2006/relationships/hyperlink" Target="https://www.facebook.com/MarsPetcareUS/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altham.com/" TargetMode="External"/><Relationship Id="rId17" Type="http://schemas.openxmlformats.org/officeDocument/2006/relationships/hyperlink" Target="http://www.cesar.com/" TargetMode="External"/><Relationship Id="rId25" Type="http://schemas.openxmlformats.org/officeDocument/2006/relationships/hyperlink" Target="https://www.anicuragroup.com/" TargetMode="External"/><Relationship Id="rId33" Type="http://schemas.openxmlformats.org/officeDocument/2006/relationships/hyperlink" Target="https://www.instagram.com/mars_petcare/?hl=en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ars-Petcare word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FF1414"/>
      </a:accent2>
      <a:accent3>
        <a:srgbClr val="00D7B9"/>
      </a:accent3>
      <a:accent4>
        <a:srgbClr val="9600FF"/>
      </a:accent4>
      <a:accent5>
        <a:srgbClr val="FF8200"/>
      </a:accent5>
      <a:accent6>
        <a:srgbClr val="A6DB00"/>
      </a:accent6>
      <a:hlink>
        <a:srgbClr val="FF1414"/>
      </a:hlink>
      <a:folHlink>
        <a:srgbClr val="FFDC00"/>
      </a:folHlink>
    </a:clrScheme>
    <a:fontScheme name="Mars Centra">
      <a:majorFont>
        <a:latin typeface="Mars Centra Extrabold"/>
        <a:ea typeface=""/>
        <a:cs typeface=""/>
      </a:majorFont>
      <a:minorFont>
        <a:latin typeface="Mars Cent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EE8AFA8196148B3B429F021B7AF83" ma:contentTypeVersion="13" ma:contentTypeDescription="Create a new document." ma:contentTypeScope="" ma:versionID="830646e2f22c2188e4cd3f356c2a970d">
  <xsd:schema xmlns:xsd="http://www.w3.org/2001/XMLSchema" xmlns:xs="http://www.w3.org/2001/XMLSchema" xmlns:p="http://schemas.microsoft.com/office/2006/metadata/properties" xmlns:ns3="97cf8ff0-ba33-4d19-b8c5-3fa38d2dbca7" xmlns:ns4="60005dee-6d51-4efe-98bf-9b87c88794dc" targetNamespace="http://schemas.microsoft.com/office/2006/metadata/properties" ma:root="true" ma:fieldsID="6773da929f87502f23e99ae4318063b2" ns3:_="" ns4:_="">
    <xsd:import namespace="97cf8ff0-ba33-4d19-b8c5-3fa38d2dbca7"/>
    <xsd:import namespace="60005dee-6d51-4efe-98bf-9b87c8879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8ff0-ba33-4d19-b8c5-3fa38d2d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5dee-6d51-4efe-98bf-9b87c8879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7FDF8-E92D-4F33-BDEB-7EA6F9A60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EB96E-FED0-4DE9-B1F6-37076673D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7EED3-B921-40D1-B40B-478108DF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f8ff0-ba33-4d19-b8c5-3fa38d2dbca7"/>
    <ds:schemaRef ds:uri="60005dee-6d51-4efe-98bf-9b87c8879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750AB-1191-4940-9488-F520DDDD7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Maja Głuśniewska</cp:lastModifiedBy>
  <cp:revision>2</cp:revision>
  <cp:lastPrinted>2020-06-24T08:14:00Z</cp:lastPrinted>
  <dcterms:created xsi:type="dcterms:W3CDTF">2020-09-30T15:55:00Z</dcterms:created>
  <dcterms:modified xsi:type="dcterms:W3CDTF">2020-09-30T15:55:00Z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0x010100B7FEE8AFA8196148B3B429F021B7AF83</vt:lpwstr>
  </property>
</Properties>
</file>